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Pr="007050C2" w:rsidRDefault="008A55EA" w:rsidP="008A55EA">
      <w:pPr>
        <w:jc w:val="center"/>
        <w:rPr>
          <w:rFonts w:ascii="Arial" w:hAnsi="Arial" w:cs="Arial"/>
          <w:color w:val="002060"/>
          <w:sz w:val="48"/>
          <w:szCs w:val="48"/>
        </w:rPr>
      </w:pPr>
      <w:r w:rsidRPr="007050C2">
        <w:rPr>
          <w:rFonts w:ascii="Arial" w:hAnsi="Arial" w:cs="Arial"/>
          <w:color w:val="002060"/>
          <w:sz w:val="48"/>
          <w:szCs w:val="48"/>
        </w:rPr>
        <w:t>Corso base di</w:t>
      </w:r>
    </w:p>
    <w:p w:rsidR="008A55EA" w:rsidRPr="008A55EA" w:rsidRDefault="008A55EA" w:rsidP="008A55EA">
      <w:pPr>
        <w:jc w:val="center"/>
        <w:rPr>
          <w:rFonts w:ascii="Arial" w:hAnsi="Arial" w:cs="Arial"/>
          <w:szCs w:val="24"/>
        </w:rPr>
      </w:pPr>
    </w:p>
    <w:p w:rsidR="008A55EA" w:rsidRPr="007050C2" w:rsidRDefault="008A55EA" w:rsidP="008A55EA">
      <w:pPr>
        <w:jc w:val="center"/>
        <w:rPr>
          <w:rFonts w:ascii="Arial" w:hAnsi="Arial" w:cs="Arial"/>
          <w:sz w:val="28"/>
          <w:szCs w:val="28"/>
        </w:rPr>
      </w:pPr>
    </w:p>
    <w:p w:rsidR="008A55EA" w:rsidRDefault="008A55EA" w:rsidP="008A55EA">
      <w:pPr>
        <w:jc w:val="center"/>
        <w:rPr>
          <w:rFonts w:ascii="Algerian" w:hAnsi="Algerian" w:cs="Arial"/>
          <w:sz w:val="72"/>
          <w:szCs w:val="72"/>
        </w:rPr>
      </w:pPr>
      <w:r w:rsidRPr="007050C2">
        <w:rPr>
          <w:rFonts w:ascii="Algerian" w:hAnsi="Algerian" w:cs="Arial"/>
          <w:color w:val="C00000"/>
          <w:sz w:val="72"/>
          <w:szCs w:val="72"/>
        </w:rPr>
        <w:t>BIBBIA</w:t>
      </w:r>
    </w:p>
    <w:p w:rsidR="00384D1C" w:rsidRPr="007050C2" w:rsidRDefault="00384D1C" w:rsidP="008A55EA">
      <w:pPr>
        <w:jc w:val="center"/>
        <w:rPr>
          <w:rFonts w:ascii="Algerian" w:hAnsi="Algerian" w:cs="Arial"/>
          <w:sz w:val="48"/>
          <w:szCs w:val="48"/>
        </w:rPr>
      </w:pPr>
    </w:p>
    <w:p w:rsidR="00384D1C" w:rsidRDefault="00ED60E9" w:rsidP="008A55EA">
      <w:pPr>
        <w:jc w:val="center"/>
        <w:rPr>
          <w:rFonts w:ascii="Algerian" w:hAnsi="Algerian" w:cs="Arial"/>
          <w:sz w:val="44"/>
          <w:szCs w:val="44"/>
        </w:rPr>
      </w:pPr>
      <w:r>
        <w:rPr>
          <w:rFonts w:ascii="Algerian" w:hAnsi="Algerian" w:cs="Arial"/>
          <w:sz w:val="44"/>
          <w:szCs w:val="44"/>
        </w:rPr>
        <w:t xml:space="preserve">Lezione </w:t>
      </w:r>
      <w:r w:rsidR="0055461B">
        <w:rPr>
          <w:rFonts w:ascii="Algerian" w:hAnsi="Algerian" w:cs="Arial"/>
          <w:sz w:val="44"/>
          <w:szCs w:val="44"/>
        </w:rPr>
        <w:t>1</w:t>
      </w:r>
      <w:r w:rsidR="007C6EFD">
        <w:rPr>
          <w:rFonts w:ascii="Algerian" w:hAnsi="Algerian" w:cs="Arial"/>
          <w:sz w:val="44"/>
          <w:szCs w:val="44"/>
        </w:rPr>
        <w:t>9</w:t>
      </w:r>
    </w:p>
    <w:p w:rsidR="007050C2" w:rsidRDefault="007050C2" w:rsidP="008A55EA">
      <w:pPr>
        <w:jc w:val="center"/>
        <w:rPr>
          <w:rFonts w:ascii="Algerian" w:hAnsi="Algerian" w:cs="Arial"/>
          <w:sz w:val="44"/>
          <w:szCs w:val="44"/>
        </w:rPr>
      </w:pPr>
    </w:p>
    <w:p w:rsidR="007050C2" w:rsidRDefault="001C60B2" w:rsidP="008A55EA">
      <w:pPr>
        <w:jc w:val="center"/>
        <w:rPr>
          <w:rFonts w:ascii="Algerian" w:hAnsi="Algerian" w:cs="Arial"/>
          <w:sz w:val="44"/>
          <w:szCs w:val="44"/>
        </w:rPr>
      </w:pPr>
      <w:r>
        <w:rPr>
          <w:rFonts w:ascii="Algerian" w:hAnsi="Algerian" w:cs="Arial"/>
          <w:noProof/>
          <w:sz w:val="44"/>
          <w:szCs w:val="44"/>
        </w:rPr>
        <w:drawing>
          <wp:anchor distT="0" distB="0" distL="114300" distR="114300" simplePos="0" relativeHeight="251658240" behindDoc="1" locked="0" layoutInCell="1" allowOverlap="1" wp14:anchorId="12FBF188" wp14:editId="666DAF71">
            <wp:simplePos x="0" y="0"/>
            <wp:positionH relativeFrom="column">
              <wp:posOffset>1379855</wp:posOffset>
            </wp:positionH>
            <wp:positionV relativeFrom="paragraph">
              <wp:posOffset>60960</wp:posOffset>
            </wp:positionV>
            <wp:extent cx="1600200" cy="1483360"/>
            <wp:effectExtent l="0" t="0" r="0" b="2540"/>
            <wp:wrapTight wrapText="bothSides">
              <wp:wrapPolygon edited="0">
                <wp:start x="0" y="0"/>
                <wp:lineTo x="0" y="21360"/>
                <wp:lineTo x="21343" y="21360"/>
                <wp:lineTo x="21343"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483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55EA" w:rsidRDefault="008A55EA" w:rsidP="008A55EA">
      <w:pPr>
        <w:jc w:val="center"/>
        <w:rPr>
          <w:rFonts w:ascii="Arial" w:hAnsi="Arial" w:cs="Arial"/>
          <w:b/>
          <w:sz w:val="22"/>
          <w:szCs w:val="22"/>
          <w:u w:val="single"/>
        </w:rPr>
      </w:pPr>
    </w:p>
    <w:p w:rsidR="008A55EA" w:rsidRDefault="007F376B" w:rsidP="008A55EA">
      <w:pPr>
        <w:rPr>
          <w:rFonts w:ascii="Arial" w:hAnsi="Arial" w:cs="Arial"/>
          <w:b/>
          <w:sz w:val="22"/>
          <w:szCs w:val="22"/>
          <w:u w:val="single"/>
        </w:rPr>
      </w:pPr>
      <w:r>
        <w:rPr>
          <w:noProof/>
        </w:rPr>
        <mc:AlternateContent>
          <mc:Choice Requires="wps">
            <w:drawing>
              <wp:inline distT="0" distB="0" distL="0" distR="0" wp14:anchorId="2363B00D" wp14:editId="426599B8">
                <wp:extent cx="304800" cy="304800"/>
                <wp:effectExtent l="0" t="0" r="0" b="0"/>
                <wp:docPr id="1" name="AutoShape 1" descr="Risultati immagini per sacra bibbia clip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3599C" id="AutoShape 1" o:spid="_x0000_s1026" alt="Risultati immagini per sacra bibbia clip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Lnx+WLSAgAA6wUAAA4AAAAAAAAAAAAAAAAALgIAAGRycy9lMm9Eb2MueG1s&#10;UEsBAi0AFAAGAAgAAAAhAEyg6SzYAAAAAwEAAA8AAAAAAAAAAAAAAAAALAUAAGRycy9kb3ducmV2&#10;LnhtbFBLBQYAAAAABAAEAPMAAAAxBgAAAAA=&#10;" filled="f" stroked="f">
                <o:lock v:ext="edit" aspectratio="t"/>
                <w10:anchorlock/>
              </v:rect>
            </w:pict>
          </mc:Fallback>
        </mc:AlternateContent>
      </w:r>
    </w:p>
    <w:p w:rsidR="008A55EA" w:rsidRDefault="008A55EA" w:rsidP="008A55EA">
      <w:pPr>
        <w:rPr>
          <w:rFonts w:ascii="Arial" w:hAnsi="Arial" w:cs="Arial"/>
          <w:b/>
          <w:sz w:val="22"/>
          <w:szCs w:val="22"/>
          <w:u w:val="single"/>
        </w:rPr>
      </w:pPr>
    </w:p>
    <w:p w:rsidR="00384D1C" w:rsidRDefault="00384D1C"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ED60E9" w:rsidRDefault="00ED60E9" w:rsidP="008A55EA">
      <w:pPr>
        <w:rPr>
          <w:rFonts w:ascii="Arial" w:hAnsi="Arial" w:cs="Arial"/>
          <w:b/>
          <w:sz w:val="22"/>
          <w:szCs w:val="22"/>
          <w:u w:val="single"/>
        </w:rPr>
      </w:pPr>
    </w:p>
    <w:p w:rsidR="00ED60E9" w:rsidRDefault="00ED60E9" w:rsidP="008A55EA">
      <w:pPr>
        <w:rPr>
          <w:rFonts w:ascii="Arial" w:hAnsi="Arial" w:cs="Arial"/>
          <w:b/>
          <w:sz w:val="22"/>
          <w:szCs w:val="22"/>
          <w:u w:val="single"/>
        </w:rPr>
      </w:pPr>
    </w:p>
    <w:p w:rsidR="00ED60E9" w:rsidRDefault="00ED60E9" w:rsidP="008A55EA">
      <w:pPr>
        <w:rPr>
          <w:rFonts w:ascii="Arial" w:hAnsi="Arial" w:cs="Arial"/>
          <w:b/>
          <w:sz w:val="22"/>
          <w:szCs w:val="22"/>
          <w:u w:val="single"/>
        </w:rPr>
      </w:pPr>
    </w:p>
    <w:p w:rsidR="00ED60E9" w:rsidRDefault="00ED60E9"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rPr>
          <w:rFonts w:ascii="Arial" w:hAnsi="Arial" w:cs="Arial"/>
          <w:b/>
          <w:sz w:val="22"/>
          <w:szCs w:val="22"/>
          <w:u w:val="single"/>
        </w:rPr>
      </w:pPr>
    </w:p>
    <w:p w:rsidR="008A55EA" w:rsidRDefault="008A55EA" w:rsidP="008A55EA">
      <w:pPr>
        <w:jc w:val="center"/>
        <w:rPr>
          <w:rFonts w:ascii="Arial" w:hAnsi="Arial" w:cs="Arial"/>
          <w:sz w:val="22"/>
          <w:szCs w:val="22"/>
        </w:rPr>
      </w:pPr>
      <w:r w:rsidRPr="008A55EA">
        <w:rPr>
          <w:rFonts w:ascii="Arial" w:hAnsi="Arial" w:cs="Arial"/>
          <w:sz w:val="22"/>
          <w:szCs w:val="22"/>
        </w:rPr>
        <w:t xml:space="preserve">SUSSIDIO  PER  UNA  LETTURA  </w:t>
      </w:r>
    </w:p>
    <w:p w:rsidR="008A55EA" w:rsidRPr="008A55EA" w:rsidRDefault="008A55EA" w:rsidP="008A55EA">
      <w:pPr>
        <w:jc w:val="center"/>
        <w:rPr>
          <w:rFonts w:ascii="Arial" w:hAnsi="Arial" w:cs="Arial"/>
          <w:sz w:val="22"/>
          <w:szCs w:val="22"/>
        </w:rPr>
      </w:pPr>
      <w:r w:rsidRPr="008A55EA">
        <w:rPr>
          <w:rFonts w:ascii="Arial" w:hAnsi="Arial" w:cs="Arial"/>
          <w:sz w:val="22"/>
          <w:szCs w:val="22"/>
        </w:rPr>
        <w:t>APPROFONDITA  DELLA  BIBBIA  (25 lez.)</w:t>
      </w:r>
    </w:p>
    <w:p w:rsidR="008A55EA" w:rsidRPr="008A55EA" w:rsidRDefault="008A55EA" w:rsidP="008A55EA">
      <w:pPr>
        <w:rPr>
          <w:rFonts w:ascii="Arial" w:hAnsi="Arial" w:cs="Arial"/>
          <w:b/>
          <w:sz w:val="22"/>
          <w:szCs w:val="22"/>
          <w:u w:val="single"/>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384D1C" w:rsidRDefault="00384D1C" w:rsidP="008A55EA">
      <w:pPr>
        <w:rPr>
          <w:rFonts w:ascii="Arial" w:hAnsi="Arial" w:cs="Arial"/>
          <w:i/>
          <w:color w:val="FF0000"/>
          <w:sz w:val="22"/>
          <w:szCs w:val="22"/>
        </w:rPr>
      </w:pPr>
    </w:p>
    <w:p w:rsidR="008A55EA" w:rsidRDefault="008A55EA" w:rsidP="00384D1C">
      <w:pPr>
        <w:rPr>
          <w:rFonts w:ascii="Arial" w:hAnsi="Arial" w:cs="Arial"/>
          <w:sz w:val="22"/>
          <w:szCs w:val="22"/>
        </w:rPr>
      </w:pPr>
      <w:r w:rsidRPr="00384D1C">
        <w:rPr>
          <w:rFonts w:ascii="Arial" w:hAnsi="Arial" w:cs="Arial"/>
          <w:sz w:val="22"/>
          <w:szCs w:val="22"/>
        </w:rPr>
        <w:t xml:space="preserve">Corso di Ileana Mortari (cfr. il sito </w:t>
      </w:r>
      <w:hyperlink r:id="rId8" w:history="1">
        <w:r w:rsidRPr="00384D1C">
          <w:rPr>
            <w:rStyle w:val="Collegamentoipertestuale"/>
            <w:rFonts w:ascii="Arial" w:hAnsi="Arial" w:cs="Arial"/>
            <w:color w:val="auto"/>
            <w:sz w:val="22"/>
            <w:szCs w:val="22"/>
            <w:u w:val="none"/>
          </w:rPr>
          <w:t>www.chiediloallateologa.it</w:t>
        </w:r>
      </w:hyperlink>
    </w:p>
    <w:p w:rsidR="007F376B" w:rsidRDefault="007F376B" w:rsidP="00384D1C">
      <w:pPr>
        <w:rPr>
          <w:rFonts w:ascii="Arial" w:hAnsi="Arial" w:cs="Arial"/>
          <w:sz w:val="22"/>
          <w:szCs w:val="22"/>
        </w:rPr>
      </w:pPr>
    </w:p>
    <w:p w:rsidR="00A709C2" w:rsidRDefault="00A709C2" w:rsidP="00A709C2">
      <w:pPr>
        <w:rPr>
          <w:rFonts w:ascii="Algerian" w:hAnsi="Algerian"/>
          <w:b/>
          <w:color w:val="000000"/>
          <w:sz w:val="40"/>
          <w:szCs w:val="40"/>
        </w:rPr>
      </w:pPr>
    </w:p>
    <w:p w:rsidR="001C60B2" w:rsidRPr="00883154" w:rsidRDefault="001C60B2" w:rsidP="001C60B2">
      <w:pPr>
        <w:rPr>
          <w:rFonts w:ascii="Algerian" w:hAnsi="Algerian"/>
          <w:b/>
          <w:sz w:val="40"/>
          <w:szCs w:val="40"/>
        </w:rPr>
      </w:pPr>
      <w:r w:rsidRPr="00883154">
        <w:rPr>
          <w:rFonts w:ascii="Algerian" w:hAnsi="Algerian"/>
          <w:b/>
          <w:color w:val="000000"/>
          <w:sz w:val="40"/>
          <w:szCs w:val="40"/>
        </w:rPr>
        <w:lastRenderedPageBreak/>
        <w:t>19° LEZIONE</w:t>
      </w:r>
      <w:r w:rsidRPr="00883154">
        <w:rPr>
          <w:rFonts w:ascii="Algerian" w:hAnsi="Algerian"/>
          <w:b/>
          <w:sz w:val="40"/>
          <w:szCs w:val="40"/>
        </w:rPr>
        <w:t xml:space="preserve">:  </w:t>
      </w:r>
    </w:p>
    <w:p w:rsidR="001C60B2" w:rsidRPr="00883154" w:rsidRDefault="001C60B2" w:rsidP="001C60B2">
      <w:pPr>
        <w:rPr>
          <w:rFonts w:ascii="Algerian" w:hAnsi="Algerian"/>
          <w:b/>
          <w:sz w:val="40"/>
          <w:szCs w:val="40"/>
        </w:rPr>
      </w:pPr>
      <w:r w:rsidRPr="00883154">
        <w:rPr>
          <w:rFonts w:ascii="Algerian" w:hAnsi="Algerian"/>
          <w:b/>
          <w:sz w:val="40"/>
          <w:szCs w:val="40"/>
        </w:rPr>
        <w:t xml:space="preserve">                     L’OPERA  GIOVANNEA</w:t>
      </w:r>
    </w:p>
    <w:p w:rsidR="001C60B2" w:rsidRPr="00883154" w:rsidRDefault="001C60B2" w:rsidP="001C60B2">
      <w:pPr>
        <w:jc w:val="both"/>
        <w:rPr>
          <w:rFonts w:ascii="Algerian" w:hAnsi="Algerian"/>
          <w:b/>
          <w:sz w:val="40"/>
          <w:szCs w:val="40"/>
        </w:rPr>
      </w:pPr>
      <w:r w:rsidRPr="00883154">
        <w:rPr>
          <w:rFonts w:ascii="Algerian" w:hAnsi="Algerian"/>
          <w:b/>
          <w:sz w:val="40"/>
          <w:szCs w:val="40"/>
        </w:rPr>
        <w:t xml:space="preserve">                 </w:t>
      </w:r>
    </w:p>
    <w:p w:rsidR="001C60B2" w:rsidRPr="001C60B2" w:rsidRDefault="001C60B2" w:rsidP="001C60B2">
      <w:pPr>
        <w:rPr>
          <w:i/>
          <w:sz w:val="23"/>
          <w:szCs w:val="23"/>
        </w:rPr>
      </w:pPr>
      <w:r w:rsidRPr="001C60B2">
        <w:rPr>
          <w:i/>
          <w:sz w:val="23"/>
          <w:szCs w:val="23"/>
        </w:rPr>
        <w:t xml:space="preserve">                                            </w:t>
      </w:r>
    </w:p>
    <w:p w:rsidR="001C60B2" w:rsidRPr="001C60B2" w:rsidRDefault="001C60B2" w:rsidP="001C60B2">
      <w:pPr>
        <w:jc w:val="both"/>
        <w:rPr>
          <w:sz w:val="23"/>
          <w:szCs w:val="23"/>
        </w:rPr>
      </w:pPr>
    </w:p>
    <w:p w:rsidR="001C60B2" w:rsidRPr="001C60B2" w:rsidRDefault="001C60B2" w:rsidP="001C60B2">
      <w:pPr>
        <w:jc w:val="center"/>
        <w:rPr>
          <w:b/>
          <w:i/>
          <w:sz w:val="23"/>
          <w:szCs w:val="23"/>
        </w:rPr>
      </w:pPr>
      <w:r w:rsidRPr="001C60B2">
        <w:rPr>
          <w:b/>
          <w:sz w:val="23"/>
          <w:szCs w:val="23"/>
        </w:rPr>
        <w:t>INDICE</w:t>
      </w:r>
    </w:p>
    <w:p w:rsidR="001C60B2" w:rsidRPr="001C60B2" w:rsidRDefault="001C60B2" w:rsidP="001C60B2">
      <w:pPr>
        <w:rPr>
          <w:sz w:val="23"/>
          <w:szCs w:val="23"/>
        </w:rPr>
      </w:pPr>
      <w:r w:rsidRPr="001C60B2">
        <w:rPr>
          <w:b/>
          <w:i/>
          <w:sz w:val="23"/>
          <w:szCs w:val="23"/>
        </w:rPr>
        <w:t xml:space="preserve">                                                                  </w:t>
      </w:r>
      <w:r w:rsidRPr="001C60B2">
        <w:rPr>
          <w:b/>
          <w:sz w:val="23"/>
          <w:szCs w:val="23"/>
        </w:rPr>
        <w:t xml:space="preserve">        </w:t>
      </w:r>
    </w:p>
    <w:p w:rsidR="001C60B2" w:rsidRPr="001C60B2" w:rsidRDefault="001C60B2" w:rsidP="001C60B2">
      <w:pPr>
        <w:numPr>
          <w:ilvl w:val="0"/>
          <w:numId w:val="16"/>
        </w:numPr>
        <w:rPr>
          <w:sz w:val="23"/>
          <w:szCs w:val="23"/>
        </w:rPr>
      </w:pPr>
      <w:r w:rsidRPr="001C60B2">
        <w:rPr>
          <w:sz w:val="23"/>
          <w:szCs w:val="23"/>
        </w:rPr>
        <w:t>rapporto tra i sinottici e il vangelo di Giovanni. L’autore del 4° vangelo</w:t>
      </w:r>
    </w:p>
    <w:p w:rsidR="001C60B2" w:rsidRPr="001C60B2" w:rsidRDefault="001C60B2" w:rsidP="001C60B2">
      <w:pPr>
        <w:numPr>
          <w:ilvl w:val="0"/>
          <w:numId w:val="16"/>
        </w:numPr>
        <w:rPr>
          <w:sz w:val="23"/>
          <w:szCs w:val="23"/>
        </w:rPr>
      </w:pPr>
      <w:r w:rsidRPr="001C60B2">
        <w:rPr>
          <w:sz w:val="23"/>
          <w:szCs w:val="23"/>
        </w:rPr>
        <w:t xml:space="preserve">formazione, struttura e temi del 4° vangelo    </w:t>
      </w:r>
    </w:p>
    <w:p w:rsidR="001C60B2" w:rsidRPr="001C60B2" w:rsidRDefault="001C60B2" w:rsidP="001C60B2">
      <w:pPr>
        <w:numPr>
          <w:ilvl w:val="0"/>
          <w:numId w:val="16"/>
        </w:numPr>
        <w:rPr>
          <w:sz w:val="23"/>
          <w:szCs w:val="23"/>
        </w:rPr>
      </w:pPr>
      <w:r w:rsidRPr="001C60B2">
        <w:rPr>
          <w:sz w:val="23"/>
          <w:szCs w:val="23"/>
        </w:rPr>
        <w:t xml:space="preserve">le lettere di Giovanni  </w:t>
      </w:r>
    </w:p>
    <w:p w:rsidR="001C60B2" w:rsidRPr="001C60B2" w:rsidRDefault="001C60B2" w:rsidP="001C60B2">
      <w:pPr>
        <w:numPr>
          <w:ilvl w:val="0"/>
          <w:numId w:val="16"/>
        </w:numPr>
        <w:rPr>
          <w:sz w:val="23"/>
          <w:szCs w:val="23"/>
        </w:rPr>
      </w:pPr>
      <w:r w:rsidRPr="001C60B2">
        <w:rPr>
          <w:sz w:val="23"/>
          <w:szCs w:val="23"/>
        </w:rPr>
        <w:t>l’Apocalisse e i suoi insegnamenti</w:t>
      </w:r>
    </w:p>
    <w:p w:rsidR="001C60B2" w:rsidRPr="001C60B2" w:rsidRDefault="001C60B2" w:rsidP="001C60B2">
      <w:pPr>
        <w:numPr>
          <w:ilvl w:val="0"/>
          <w:numId w:val="16"/>
        </w:numPr>
        <w:rPr>
          <w:sz w:val="23"/>
          <w:szCs w:val="23"/>
        </w:rPr>
      </w:pPr>
      <w:r w:rsidRPr="001C60B2">
        <w:rPr>
          <w:sz w:val="23"/>
          <w:szCs w:val="23"/>
        </w:rPr>
        <w:t>tavola cronologica della Bibbia</w:t>
      </w:r>
    </w:p>
    <w:p w:rsidR="001C60B2" w:rsidRPr="001C60B2" w:rsidRDefault="001C60B2" w:rsidP="001C60B2">
      <w:pPr>
        <w:rPr>
          <w:color w:val="00B050"/>
          <w:sz w:val="23"/>
          <w:szCs w:val="23"/>
        </w:rPr>
      </w:pPr>
    </w:p>
    <w:p w:rsidR="001C60B2" w:rsidRPr="001C60B2" w:rsidRDefault="001C60B2" w:rsidP="001C60B2">
      <w:pPr>
        <w:rPr>
          <w:sz w:val="23"/>
          <w:szCs w:val="23"/>
        </w:rPr>
      </w:pPr>
    </w:p>
    <w:p w:rsidR="001C60B2" w:rsidRPr="001C60B2" w:rsidRDefault="001C60B2" w:rsidP="001C60B2">
      <w:pPr>
        <w:jc w:val="both"/>
        <w:rPr>
          <w:b/>
          <w:bCs w:val="0"/>
          <w:sz w:val="23"/>
          <w:szCs w:val="23"/>
        </w:rPr>
      </w:pPr>
      <w:r w:rsidRPr="001C60B2">
        <w:rPr>
          <w:b/>
          <w:sz w:val="23"/>
          <w:szCs w:val="23"/>
          <w:u w:val="single"/>
        </w:rPr>
        <w:t>I°–</w:t>
      </w:r>
      <w:r w:rsidRPr="001C60B2">
        <w:rPr>
          <w:b/>
          <w:bCs w:val="0"/>
          <w:sz w:val="23"/>
          <w:szCs w:val="23"/>
          <w:u w:val="single"/>
        </w:rPr>
        <w:t xml:space="preserve"> RAPPORTO  TRA  I  SINOTTICI  E  IL  VANGELO  DI  </w:t>
      </w:r>
      <w:r w:rsidRPr="001C60B2">
        <w:rPr>
          <w:b/>
          <w:bCs w:val="0"/>
          <w:sz w:val="23"/>
          <w:szCs w:val="23"/>
        </w:rPr>
        <w:t xml:space="preserve"> </w:t>
      </w:r>
    </w:p>
    <w:p w:rsidR="001C60B2" w:rsidRPr="001C60B2" w:rsidRDefault="001C60B2" w:rsidP="001C60B2">
      <w:pPr>
        <w:jc w:val="both"/>
        <w:rPr>
          <w:b/>
          <w:bCs w:val="0"/>
          <w:sz w:val="23"/>
          <w:szCs w:val="23"/>
          <w:u w:val="single"/>
        </w:rPr>
      </w:pPr>
      <w:r w:rsidRPr="001C60B2">
        <w:rPr>
          <w:b/>
          <w:bCs w:val="0"/>
          <w:sz w:val="23"/>
          <w:szCs w:val="23"/>
        </w:rPr>
        <w:t xml:space="preserve">      </w:t>
      </w:r>
      <w:r w:rsidRPr="001C60B2">
        <w:rPr>
          <w:b/>
          <w:bCs w:val="0"/>
          <w:sz w:val="23"/>
          <w:szCs w:val="23"/>
          <w:u w:val="single"/>
        </w:rPr>
        <w:t>GIOVANNI. L’AUTORE  DEL 4° VANGELO</w:t>
      </w:r>
    </w:p>
    <w:p w:rsidR="001C60B2" w:rsidRPr="001C60B2" w:rsidRDefault="001C60B2" w:rsidP="001C60B2">
      <w:pPr>
        <w:jc w:val="both"/>
        <w:rPr>
          <w:b/>
          <w:bCs w:val="0"/>
          <w:sz w:val="23"/>
          <w:szCs w:val="23"/>
          <w:u w:val="single"/>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Se si comincia a leggere il 4° vangelo dopo i tre sinottici, si ha subito la sensazione di entrare in un mondo nuovo: a differenza dei tre vangeli paralleli troviamo infatti un ampio prologo, costituito da un lungo e solenne inno; e poi si notano parecchie differenze per quanto concerne la struttura, il linguaggio e anche la teologia.</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Mons. Mauro Orsatti, autore di un bel libro su Giovanni suggerisce di provare a leggere un brano dei sinottici e uno di Giovanni privi di indicazioni e di indovinarne la provenienza! Dopo una certa pratica dei vangeli non dovrebbero esserci difficoltà a riconoscere un brano sinottico o uno di Giovanni!</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Le principali differenze sono le seguenti:</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numPr>
          <w:ilvl w:val="0"/>
          <w:numId w:val="39"/>
        </w:numPr>
        <w:overflowPunct w:val="0"/>
        <w:autoSpaceDE w:val="0"/>
        <w:autoSpaceDN w:val="0"/>
        <w:adjustRightInd w:val="0"/>
        <w:rPr>
          <w:bCs w:val="0"/>
          <w:kern w:val="28"/>
          <w:sz w:val="23"/>
          <w:szCs w:val="23"/>
        </w:rPr>
      </w:pPr>
      <w:r w:rsidRPr="001C60B2">
        <w:rPr>
          <w:bCs w:val="0"/>
          <w:kern w:val="28"/>
          <w:sz w:val="23"/>
          <w:szCs w:val="23"/>
        </w:rPr>
        <w:t>La predicazione di Gesù secondo i Sinottici avviene in Galilea, secondo Giovanni predomina invece in Gerusalemme e nella Giudea</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numPr>
          <w:ilvl w:val="0"/>
          <w:numId w:val="39"/>
        </w:numPr>
        <w:overflowPunct w:val="0"/>
        <w:autoSpaceDE w:val="0"/>
        <w:autoSpaceDN w:val="0"/>
        <w:adjustRightInd w:val="0"/>
        <w:rPr>
          <w:bCs w:val="0"/>
          <w:kern w:val="28"/>
          <w:sz w:val="23"/>
          <w:szCs w:val="23"/>
        </w:rPr>
      </w:pPr>
      <w:r w:rsidRPr="001C60B2">
        <w:rPr>
          <w:bCs w:val="0"/>
          <w:kern w:val="28"/>
          <w:sz w:val="23"/>
          <w:szCs w:val="23"/>
        </w:rPr>
        <w:t xml:space="preserve">I Sinottici dispongono gli avvenimenti della vita pubblica di Gesù nell’arco di un anno e ricordano una sola Pasqua, quella sua </w:t>
      </w:r>
      <w:r w:rsidRPr="001C60B2">
        <w:rPr>
          <w:bCs w:val="0"/>
          <w:kern w:val="28"/>
          <w:sz w:val="23"/>
          <w:szCs w:val="23"/>
        </w:rPr>
        <w:lastRenderedPageBreak/>
        <w:t>Passione e morte, mentre Giovanni colloca il ministero di Gesù in tre anni (il 28-29-30 d. Cr.) e ricorda tre celebrazioni della Pasqua (cfr.Gv.2,13; 6,4; 12,12)</w:t>
      </w:r>
    </w:p>
    <w:p w:rsidR="001C60B2" w:rsidRPr="001C60B2" w:rsidRDefault="001C60B2" w:rsidP="001C60B2">
      <w:pPr>
        <w:widowControl w:val="0"/>
        <w:numPr>
          <w:ilvl w:val="0"/>
          <w:numId w:val="39"/>
        </w:numPr>
        <w:overflowPunct w:val="0"/>
        <w:autoSpaceDE w:val="0"/>
        <w:autoSpaceDN w:val="0"/>
        <w:adjustRightInd w:val="0"/>
        <w:rPr>
          <w:bCs w:val="0"/>
          <w:kern w:val="28"/>
          <w:sz w:val="23"/>
          <w:szCs w:val="23"/>
        </w:rPr>
      </w:pPr>
      <w:r w:rsidRPr="001C60B2">
        <w:rPr>
          <w:bCs w:val="0"/>
          <w:kern w:val="28"/>
          <w:sz w:val="23"/>
          <w:szCs w:val="23"/>
        </w:rPr>
        <w:t>Giovanni non racconta l’istituzione dell’Eucarestia che è presente in tutti e tre i Sinottici e al suo posto mette la lavanda dei piedi; questo per ricordare il senso profondo dell’Eucarestia stessa, che è la dedizione di Gesù per gli altri</w:t>
      </w:r>
    </w:p>
    <w:p w:rsidR="001C60B2" w:rsidRPr="001C60B2" w:rsidRDefault="001C60B2" w:rsidP="001C60B2">
      <w:pPr>
        <w:rPr>
          <w:bCs w:val="0"/>
          <w:kern w:val="28"/>
          <w:sz w:val="23"/>
          <w:szCs w:val="23"/>
        </w:rPr>
      </w:pPr>
    </w:p>
    <w:p w:rsidR="001C60B2" w:rsidRPr="001C60B2" w:rsidRDefault="001C60B2" w:rsidP="001C60B2">
      <w:pPr>
        <w:widowControl w:val="0"/>
        <w:numPr>
          <w:ilvl w:val="0"/>
          <w:numId w:val="39"/>
        </w:numPr>
        <w:overflowPunct w:val="0"/>
        <w:autoSpaceDE w:val="0"/>
        <w:autoSpaceDN w:val="0"/>
        <w:adjustRightInd w:val="0"/>
        <w:rPr>
          <w:bCs w:val="0"/>
          <w:kern w:val="28"/>
          <w:sz w:val="23"/>
          <w:szCs w:val="23"/>
        </w:rPr>
      </w:pPr>
      <w:r w:rsidRPr="001C60B2">
        <w:rPr>
          <w:bCs w:val="0"/>
          <w:kern w:val="28"/>
          <w:sz w:val="23"/>
          <w:szCs w:val="23"/>
        </w:rPr>
        <w:t>I Sinottici narrano parecchi miracoli di Gesù, Giovanni ne presenta solo sette e li racconta con ampiezza e riflessioni molto profonde, mostrandone il valore simbolico.</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numPr>
          <w:ilvl w:val="0"/>
          <w:numId w:val="39"/>
        </w:numPr>
        <w:overflowPunct w:val="0"/>
        <w:autoSpaceDE w:val="0"/>
        <w:autoSpaceDN w:val="0"/>
        <w:adjustRightInd w:val="0"/>
        <w:rPr>
          <w:bCs w:val="0"/>
          <w:kern w:val="28"/>
          <w:sz w:val="23"/>
          <w:szCs w:val="23"/>
        </w:rPr>
      </w:pPr>
      <w:r w:rsidRPr="001C60B2">
        <w:rPr>
          <w:bCs w:val="0"/>
          <w:kern w:val="28"/>
          <w:sz w:val="23"/>
          <w:szCs w:val="23"/>
        </w:rPr>
        <w:t xml:space="preserve">La Passione di Gesù non è raccontata mettendo l’accento sulla sofferenza e sull’umiliazione (come nei Sinottici, specie in Marco), ma è presentata come </w:t>
      </w:r>
      <w:r w:rsidRPr="001C60B2">
        <w:rPr>
          <w:bCs w:val="0"/>
          <w:kern w:val="28"/>
          <w:sz w:val="23"/>
          <w:szCs w:val="23"/>
          <w:u w:val="single"/>
        </w:rPr>
        <w:t>un trionfo</w:t>
      </w:r>
      <w:r w:rsidRPr="001C60B2">
        <w:rPr>
          <w:bCs w:val="0"/>
          <w:kern w:val="28"/>
          <w:sz w:val="23"/>
          <w:szCs w:val="23"/>
        </w:rPr>
        <w:t>: è lì che Gesù si mostra soprattutto padrone degli avvenimenti, è lì che manifesta la sua regalità e la sua superiorità sulla stessa morte.</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numPr>
          <w:ilvl w:val="0"/>
          <w:numId w:val="39"/>
        </w:numPr>
        <w:overflowPunct w:val="0"/>
        <w:autoSpaceDE w:val="0"/>
        <w:autoSpaceDN w:val="0"/>
        <w:adjustRightInd w:val="0"/>
        <w:rPr>
          <w:bCs w:val="0"/>
          <w:kern w:val="28"/>
          <w:sz w:val="23"/>
          <w:szCs w:val="23"/>
        </w:rPr>
      </w:pPr>
      <w:r w:rsidRPr="001C60B2">
        <w:rPr>
          <w:bCs w:val="0"/>
          <w:kern w:val="28"/>
          <w:sz w:val="23"/>
          <w:szCs w:val="23"/>
        </w:rPr>
        <w:t>Infine, una caratteristica del 4° vangelo sono i lunghi e ricchissimi discorsi di Gesù: sul pane di vita (cap.6), sul Buon Pastore e soprattutto nell’Ultima Cena.</w:t>
      </w:r>
    </w:p>
    <w:p w:rsidR="001C60B2" w:rsidRPr="001C60B2" w:rsidRDefault="001C60B2" w:rsidP="001C60B2">
      <w:pPr>
        <w:rPr>
          <w:bCs w:val="0"/>
          <w:kern w:val="28"/>
          <w:sz w:val="23"/>
          <w:szCs w:val="23"/>
        </w:rPr>
      </w:pPr>
    </w:p>
    <w:p w:rsidR="001C60B2" w:rsidRPr="001C60B2" w:rsidRDefault="001C60B2" w:rsidP="001C60B2">
      <w:pPr>
        <w:widowControl w:val="0"/>
        <w:overflowPunct w:val="0"/>
        <w:autoSpaceDE w:val="0"/>
        <w:autoSpaceDN w:val="0"/>
        <w:adjustRightInd w:val="0"/>
        <w:rPr>
          <w:b/>
          <w:bCs w:val="0"/>
          <w:kern w:val="28"/>
          <w:sz w:val="23"/>
          <w:szCs w:val="23"/>
        </w:rPr>
      </w:pPr>
      <w:r w:rsidRPr="001C60B2">
        <w:rPr>
          <w:b/>
          <w:bCs w:val="0"/>
          <w:kern w:val="28"/>
          <w:sz w:val="23"/>
          <w:szCs w:val="23"/>
        </w:rPr>
        <w:t>Come mai tutte queste differenze tra Giovanni e i Sinottici?</w:t>
      </w:r>
    </w:p>
    <w:p w:rsidR="001C60B2" w:rsidRPr="001C60B2" w:rsidRDefault="001C60B2" w:rsidP="001C60B2">
      <w:pPr>
        <w:widowControl w:val="0"/>
        <w:overflowPunct w:val="0"/>
        <w:autoSpaceDE w:val="0"/>
        <w:autoSpaceDN w:val="0"/>
        <w:adjustRightInd w:val="0"/>
        <w:rPr>
          <w:b/>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Anzitutto è diverso il contesto in cui il 4° vangelo è nato; siamo in un periodo successivo ai Sinottici (Marco è del 65 d. Cr., Matteo del 75-80 d. Cr., Luca dell’80 d. Cr.), intorno al 90-100, nelle comunità dell’Asia Minore. Infatti secondo la tradizione nel 50 l’apostolo Giovanni si sarebbe stabilito ad Efeso e da lì avrebbe fondato diverse comunità cristiane nell’Asia Minore, o proconsolare (sono quelle delle 7 città nominate nell’Apocalisse), le quali si trovano in una situazione assai critica sia dal punto di vista sociopolitico che religioso.</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u w:val="single"/>
        </w:rPr>
        <w:t>A livello sociopolitico</w:t>
      </w:r>
      <w:r w:rsidRPr="001C60B2">
        <w:rPr>
          <w:bCs w:val="0"/>
          <w:kern w:val="28"/>
          <w:sz w:val="23"/>
          <w:szCs w:val="23"/>
        </w:rPr>
        <w:t xml:space="preserve"> la situazione è grave: è l’epoca delle persecuzioni contro i cristiani, persecuzioni che iniziano con l’imperatore romano Domiziano (81 – 96 d. Cr.); le autorità pagane fanno pressioni, c’è il pericolo che i credenti cedano all’idolatria e al culto dell’imperatore.</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u w:val="single"/>
        </w:rPr>
        <w:t>A livello religioso</w:t>
      </w:r>
      <w:r w:rsidRPr="001C60B2">
        <w:rPr>
          <w:bCs w:val="0"/>
          <w:kern w:val="28"/>
          <w:sz w:val="23"/>
          <w:szCs w:val="23"/>
        </w:rPr>
        <w:t xml:space="preserve"> nascono vari problemi legati al fatto che siamo ormai lontani dai tempi di Gesù e questi sono i cristiani della 2° e 3° generazione: c’è il rischio di perdere il contatto con la parola viva di Gesù, con conseguenti due grossi pericoli:</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numPr>
          <w:ilvl w:val="0"/>
          <w:numId w:val="39"/>
        </w:numPr>
        <w:overflowPunct w:val="0"/>
        <w:autoSpaceDE w:val="0"/>
        <w:autoSpaceDN w:val="0"/>
        <w:adjustRightInd w:val="0"/>
        <w:rPr>
          <w:bCs w:val="0"/>
          <w:kern w:val="28"/>
          <w:sz w:val="23"/>
          <w:szCs w:val="23"/>
        </w:rPr>
      </w:pPr>
      <w:r w:rsidRPr="001C60B2">
        <w:rPr>
          <w:bCs w:val="0"/>
          <w:kern w:val="28"/>
          <w:sz w:val="23"/>
          <w:szCs w:val="23"/>
        </w:rPr>
        <w:t>per i giudeo-cristiani (cioè i convertiti provenienti dall’ebraismo) c’è il pericolo di un ritorno al giudaismo, dopo che quest’ultimo nell’85-90 d. Cr. ha serrato le fila e decretato la scomunica e l’esclusione dalla sinagoga per chi riconosce che Gesù è il Cristo</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     -   per gli etno-cristiani (cioè i credenti provenienti dal paganesimo) c’è il </w:t>
      </w: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          pericolo rappresentato dal fascino di </w:t>
      </w:r>
      <w:r w:rsidRPr="001C60B2">
        <w:rPr>
          <w:bCs w:val="0"/>
          <w:kern w:val="28"/>
          <w:sz w:val="23"/>
          <w:szCs w:val="23"/>
          <w:u w:val="single"/>
        </w:rPr>
        <w:t>tendenze gnostiche</w:t>
      </w:r>
      <w:r w:rsidRPr="001C60B2">
        <w:rPr>
          <w:bCs w:val="0"/>
          <w:kern w:val="28"/>
          <w:sz w:val="23"/>
          <w:szCs w:val="23"/>
        </w:rPr>
        <w:t xml:space="preserve"> che </w:t>
      </w: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          predicavano la fuga dal mondo, la non considerazione della storia, la </w:t>
      </w: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          condizione irrimediabilmente decaduta dell’umanità, da cui </w:t>
      </w: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          solo pochi si salvano mediante la vera “conoscenza” (gnosi);</w:t>
      </w: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          e anche il pericolo rappresentato dal fascino del </w:t>
      </w:r>
      <w:r w:rsidRPr="001C60B2">
        <w:rPr>
          <w:bCs w:val="0"/>
          <w:kern w:val="28"/>
          <w:sz w:val="23"/>
          <w:szCs w:val="23"/>
          <w:u w:val="single"/>
        </w:rPr>
        <w:t>docetismo</w:t>
      </w:r>
      <w:r w:rsidRPr="001C60B2">
        <w:rPr>
          <w:bCs w:val="0"/>
          <w:kern w:val="28"/>
          <w:sz w:val="23"/>
          <w:szCs w:val="23"/>
        </w:rPr>
        <w:t xml:space="preserve">, secondo cui </w:t>
      </w: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          Gesù solo apparentemente era uomo, perché Dio non poteva né soffrire </w:t>
      </w: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          né morire.</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In tale situazione occorreva far risentire chiaramente l’eco della Parola di Gesù. Ma come?</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u w:val="single"/>
        </w:rPr>
      </w:pPr>
      <w:r w:rsidRPr="001C60B2">
        <w:rPr>
          <w:bCs w:val="0"/>
          <w:kern w:val="28"/>
          <w:sz w:val="23"/>
          <w:szCs w:val="23"/>
        </w:rPr>
        <w:t xml:space="preserve">All’evangelista non interessa tanto riportare nuovamente le parole di Gesù già presenti nei Sinottici, ma approfondire il senso della sua vita e del suo messaggio e così egli ci offre il risultato di una profonda riflessione sulla figura di Gesù; </w:t>
      </w:r>
      <w:r w:rsidRPr="001C60B2">
        <w:rPr>
          <w:bCs w:val="0"/>
          <w:kern w:val="28"/>
          <w:sz w:val="23"/>
          <w:szCs w:val="23"/>
          <w:u w:val="single"/>
        </w:rPr>
        <w:t>di qui le differenze  prima notate rispetto ai Sinottici.</w:t>
      </w:r>
    </w:p>
    <w:p w:rsidR="001C60B2" w:rsidRPr="001C60B2" w:rsidRDefault="001C60B2" w:rsidP="001C60B2">
      <w:pPr>
        <w:widowControl w:val="0"/>
        <w:overflowPunct w:val="0"/>
        <w:autoSpaceDE w:val="0"/>
        <w:autoSpaceDN w:val="0"/>
        <w:adjustRightInd w:val="0"/>
        <w:rPr>
          <w:bCs w:val="0"/>
          <w:kern w:val="28"/>
          <w:sz w:val="23"/>
          <w:szCs w:val="23"/>
          <w:u w:val="single"/>
        </w:rPr>
      </w:pPr>
    </w:p>
    <w:p w:rsidR="001C60B2" w:rsidRPr="001C60B2" w:rsidRDefault="001C60B2" w:rsidP="001C60B2">
      <w:pPr>
        <w:widowControl w:val="0"/>
        <w:overflowPunct w:val="0"/>
        <w:autoSpaceDE w:val="0"/>
        <w:autoSpaceDN w:val="0"/>
        <w:adjustRightInd w:val="0"/>
        <w:rPr>
          <w:b/>
          <w:bCs w:val="0"/>
          <w:kern w:val="28"/>
          <w:sz w:val="23"/>
          <w:szCs w:val="23"/>
          <w:u w:val="single"/>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
          <w:bCs w:val="0"/>
          <w:kern w:val="28"/>
          <w:sz w:val="23"/>
          <w:szCs w:val="23"/>
        </w:rPr>
        <w:t xml:space="preserve">                       L’AUTORE  DEL  4°  VANGELO </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Alla domanda “Chi è Giovanni?” è impossibile rispondere con certezza scientifica.</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Dal </w:t>
      </w:r>
      <w:r w:rsidRPr="001C60B2">
        <w:rPr>
          <w:bCs w:val="0"/>
          <w:kern w:val="28"/>
          <w:sz w:val="23"/>
          <w:szCs w:val="23"/>
          <w:u w:val="single"/>
        </w:rPr>
        <w:t>Nuovo Testamento</w:t>
      </w:r>
      <w:r w:rsidRPr="001C60B2">
        <w:rPr>
          <w:bCs w:val="0"/>
          <w:kern w:val="28"/>
          <w:sz w:val="23"/>
          <w:szCs w:val="23"/>
        </w:rPr>
        <w:t xml:space="preserve"> emergono i seguenti elementi:</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numPr>
          <w:ilvl w:val="0"/>
          <w:numId w:val="39"/>
        </w:numPr>
        <w:overflowPunct w:val="0"/>
        <w:autoSpaceDE w:val="0"/>
        <w:autoSpaceDN w:val="0"/>
        <w:adjustRightInd w:val="0"/>
        <w:rPr>
          <w:bCs w:val="0"/>
          <w:kern w:val="28"/>
          <w:sz w:val="23"/>
          <w:szCs w:val="23"/>
        </w:rPr>
      </w:pPr>
      <w:r w:rsidRPr="001C60B2">
        <w:rPr>
          <w:bCs w:val="0"/>
          <w:kern w:val="28"/>
          <w:sz w:val="23"/>
          <w:szCs w:val="23"/>
        </w:rPr>
        <w:t>in Marco 1,19-20 c’è la chiamata di Giacomo, figlio di Zebedeo, e di Giovanni suo fratello, i quali, lasciato il padre, seguirono Gesù; sempre in Marco (3,17) questi fratelli vengono chiamati “figli del tuono” (in greco “</w:t>
      </w:r>
      <w:r w:rsidRPr="001C60B2">
        <w:rPr>
          <w:bCs w:val="0"/>
          <w:i/>
          <w:kern w:val="28"/>
          <w:sz w:val="23"/>
          <w:szCs w:val="23"/>
        </w:rPr>
        <w:t>boanerghes</w:t>
      </w:r>
      <w:r w:rsidRPr="001C60B2">
        <w:rPr>
          <w:bCs w:val="0"/>
          <w:kern w:val="28"/>
          <w:sz w:val="23"/>
          <w:szCs w:val="23"/>
        </w:rPr>
        <w:t>”) per il loro carattere non proprio violento, ma impetuoso, entusiasta; e pure perché – visto che il tuono nei Salmi indica la voce e la Parola di Dio – essi prendono molto seriamente la Parola e la ascoltano con grande attenzione</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numPr>
          <w:ilvl w:val="0"/>
          <w:numId w:val="39"/>
        </w:numPr>
        <w:overflowPunct w:val="0"/>
        <w:autoSpaceDE w:val="0"/>
        <w:autoSpaceDN w:val="0"/>
        <w:adjustRightInd w:val="0"/>
        <w:rPr>
          <w:bCs w:val="0"/>
          <w:kern w:val="28"/>
          <w:sz w:val="23"/>
          <w:szCs w:val="23"/>
        </w:rPr>
      </w:pPr>
      <w:r w:rsidRPr="001C60B2">
        <w:rPr>
          <w:bCs w:val="0"/>
          <w:kern w:val="28"/>
          <w:sz w:val="23"/>
          <w:szCs w:val="23"/>
        </w:rPr>
        <w:lastRenderedPageBreak/>
        <w:t>inoltre dall’insieme dei vangeli sappiamo che Giovanni e Giacomo insieme a Pietro costituiscono una sorta di “terzetto”  privilegiato: solo loro sono presenti al miracolo della resurrezione della figlia di Giairo (Marco 5,37); solo loro sono con Gesù sul monte della Trasfigurazione e al Getsemani</w:t>
      </w:r>
    </w:p>
    <w:p w:rsidR="001C60B2" w:rsidRPr="001C60B2" w:rsidRDefault="001C60B2" w:rsidP="001C60B2">
      <w:pPr>
        <w:rPr>
          <w:bCs w:val="0"/>
          <w:kern w:val="28"/>
          <w:sz w:val="23"/>
          <w:szCs w:val="23"/>
        </w:rPr>
      </w:pPr>
    </w:p>
    <w:p w:rsidR="001C60B2" w:rsidRPr="001C60B2" w:rsidRDefault="001C60B2" w:rsidP="001C60B2">
      <w:pPr>
        <w:widowControl w:val="0"/>
        <w:numPr>
          <w:ilvl w:val="0"/>
          <w:numId w:val="39"/>
        </w:numPr>
        <w:overflowPunct w:val="0"/>
        <w:autoSpaceDE w:val="0"/>
        <w:autoSpaceDN w:val="0"/>
        <w:adjustRightInd w:val="0"/>
        <w:rPr>
          <w:bCs w:val="0"/>
          <w:kern w:val="28"/>
          <w:sz w:val="23"/>
          <w:szCs w:val="23"/>
        </w:rPr>
      </w:pPr>
      <w:r w:rsidRPr="001C60B2">
        <w:rPr>
          <w:bCs w:val="0"/>
          <w:kern w:val="28"/>
          <w:sz w:val="23"/>
          <w:szCs w:val="23"/>
        </w:rPr>
        <w:t>se poi passiamo al vangelo di Giovanni, abbiamo ovviamente molte altre notizie su di lui:</w:t>
      </w:r>
    </w:p>
    <w:p w:rsidR="001C60B2" w:rsidRPr="001C60B2" w:rsidRDefault="001C60B2" w:rsidP="001C60B2">
      <w:pPr>
        <w:widowControl w:val="0"/>
        <w:overflowPunct w:val="0"/>
        <w:autoSpaceDE w:val="0"/>
        <w:autoSpaceDN w:val="0"/>
        <w:adjustRightInd w:val="0"/>
        <w:rPr>
          <w:kern w:val="28"/>
          <w:sz w:val="23"/>
          <w:szCs w:val="23"/>
          <w14:shadow w14:blurRad="50800" w14:dist="38100" w14:dir="2700000" w14:sx="100000" w14:sy="100000" w14:kx="0" w14:ky="0" w14:algn="tl">
            <w14:srgbClr w14:val="000000">
              <w14:alpha w14:val="60000"/>
            </w14:srgbClr>
          </w14:shadow>
        </w:rPr>
      </w:pPr>
      <w:r w:rsidRPr="001C60B2">
        <w:rPr>
          <w:kern w:val="28"/>
          <w:sz w:val="23"/>
          <w:szCs w:val="23"/>
          <w14:shadow w14:blurRad="50800" w14:dist="38100" w14:dir="2700000" w14:sx="100000" w14:sy="100000" w14:kx="0" w14:ky="0" w14:algn="tl">
            <w14:srgbClr w14:val="000000">
              <w14:alpha w14:val="60000"/>
            </w14:srgbClr>
          </w14:shadow>
        </w:rPr>
        <w:t>durante l’Ultima Cena, reclinando il capo sul petto di Gesù, Giovanni gli chiede chi è il traditore; è l’unico apostolo presente ai piedi della croce; prima di morire, Gesù gli affida sua madre; accorre con Pietro alla tomba vuota ed è il primo che, notate le bende per terra, “</w:t>
      </w:r>
      <w:r w:rsidRPr="001C60B2">
        <w:rPr>
          <w:i/>
          <w:kern w:val="28"/>
          <w:sz w:val="23"/>
          <w:szCs w:val="23"/>
          <w14:shadow w14:blurRad="50800" w14:dist="38100" w14:dir="2700000" w14:sx="100000" w14:sy="100000" w14:kx="0" w14:ky="0" w14:algn="tl">
            <w14:srgbClr w14:val="000000">
              <w14:alpha w14:val="60000"/>
            </w14:srgbClr>
          </w14:shadow>
        </w:rPr>
        <w:t>vide e credette</w:t>
      </w:r>
      <w:r w:rsidRPr="001C60B2">
        <w:rPr>
          <w:kern w:val="28"/>
          <w:sz w:val="23"/>
          <w:szCs w:val="23"/>
          <w14:shadow w14:blurRad="50800" w14:dist="38100" w14:dir="2700000" w14:sx="100000" w14:sy="100000" w14:kx="0" w14:ky="0" w14:algn="tl">
            <w14:srgbClr w14:val="000000">
              <w14:alpha w14:val="60000"/>
            </w14:srgbClr>
          </w14:shadow>
        </w:rPr>
        <w:t xml:space="preserve">”. Però nel vangelo l’apostolo non è mai chiamato Giovanni, bensì il </w:t>
      </w:r>
      <w:r w:rsidRPr="001C60B2">
        <w:rPr>
          <w:kern w:val="28"/>
          <w:sz w:val="23"/>
          <w:szCs w:val="23"/>
          <w:u w:val="single"/>
          <w14:shadow w14:blurRad="50800" w14:dist="38100" w14:dir="2700000" w14:sx="100000" w14:sy="100000" w14:kx="0" w14:ky="0" w14:algn="tl">
            <w14:srgbClr w14:val="000000">
              <w14:alpha w14:val="60000"/>
            </w14:srgbClr>
          </w14:shadow>
        </w:rPr>
        <w:t>Discepolo Amato</w:t>
      </w:r>
      <w:r w:rsidRPr="001C60B2">
        <w:rPr>
          <w:kern w:val="28"/>
          <w:sz w:val="23"/>
          <w:szCs w:val="23"/>
          <w14:shadow w14:blurRad="50800" w14:dist="38100" w14:dir="2700000" w14:sx="100000" w14:sy="100000" w14:kx="0" w14:ky="0" w14:algn="tl">
            <w14:srgbClr w14:val="000000">
              <w14:alpha w14:val="60000"/>
            </w14:srgbClr>
          </w14:shadow>
        </w:rPr>
        <w:t xml:space="preserve"> (D.A.). Dunque volutamente l’autore resta anonimo. </w:t>
      </w:r>
    </w:p>
    <w:p w:rsidR="001C60B2" w:rsidRPr="001C60B2" w:rsidRDefault="001C60B2" w:rsidP="001C60B2">
      <w:pPr>
        <w:widowControl w:val="0"/>
        <w:overflowPunct w:val="0"/>
        <w:autoSpaceDE w:val="0"/>
        <w:autoSpaceDN w:val="0"/>
        <w:adjustRightInd w:val="0"/>
        <w:rPr>
          <w:kern w:val="28"/>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widowControl w:val="0"/>
        <w:numPr>
          <w:ilvl w:val="0"/>
          <w:numId w:val="39"/>
        </w:numPr>
        <w:overflowPunct w:val="0"/>
        <w:autoSpaceDE w:val="0"/>
        <w:autoSpaceDN w:val="0"/>
        <w:adjustRightInd w:val="0"/>
        <w:rPr>
          <w:bCs w:val="0"/>
          <w:kern w:val="28"/>
          <w:sz w:val="23"/>
          <w:szCs w:val="23"/>
        </w:rPr>
      </w:pPr>
      <w:r w:rsidRPr="001C60B2">
        <w:rPr>
          <w:kern w:val="28"/>
          <w:sz w:val="23"/>
          <w:szCs w:val="23"/>
          <w14:shadow w14:blurRad="50800" w14:dist="38100" w14:dir="2700000" w14:sx="100000" w14:sy="100000" w14:kx="0" w14:ky="0" w14:algn="tl">
            <w14:srgbClr w14:val="000000">
              <w14:alpha w14:val="60000"/>
            </w14:srgbClr>
          </w14:shadow>
        </w:rPr>
        <w:t>infine, negli Atti degli Apostoli</w:t>
      </w:r>
      <w:r w:rsidRPr="001C60B2">
        <w:rPr>
          <w:bCs w:val="0"/>
          <w:kern w:val="28"/>
          <w:sz w:val="23"/>
          <w:szCs w:val="23"/>
        </w:rPr>
        <w:t xml:space="preserve"> vediamo Giovanni spesso a fianco di Pietro in importanti missioni.</w:t>
      </w:r>
    </w:p>
    <w:p w:rsidR="001C60B2" w:rsidRPr="001C60B2" w:rsidRDefault="001C60B2" w:rsidP="001C60B2">
      <w:pPr>
        <w:widowControl w:val="0"/>
        <w:overflowPunct w:val="0"/>
        <w:autoSpaceDE w:val="0"/>
        <w:autoSpaceDN w:val="0"/>
        <w:adjustRightInd w:val="0"/>
        <w:rPr>
          <w:bCs w:val="0"/>
          <w:kern w:val="28"/>
          <w:sz w:val="23"/>
          <w:szCs w:val="23"/>
          <w:u w:val="single"/>
        </w:rPr>
      </w:pPr>
      <w:r w:rsidRPr="001C60B2">
        <w:rPr>
          <w:bCs w:val="0"/>
          <w:kern w:val="28"/>
          <w:sz w:val="23"/>
          <w:szCs w:val="23"/>
          <w:u w:val="single"/>
        </w:rPr>
        <w:t xml:space="preserve"> </w:t>
      </w: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Sull’apostolo c’è poi una ricca e variegata </w:t>
      </w:r>
      <w:r w:rsidRPr="001C60B2">
        <w:rPr>
          <w:bCs w:val="0"/>
          <w:kern w:val="28"/>
          <w:sz w:val="23"/>
          <w:szCs w:val="23"/>
          <w:u w:val="single"/>
        </w:rPr>
        <w:t>Tradizione</w:t>
      </w:r>
      <w:r w:rsidRPr="001C60B2">
        <w:rPr>
          <w:bCs w:val="0"/>
          <w:kern w:val="28"/>
          <w:sz w:val="23"/>
          <w:szCs w:val="23"/>
        </w:rPr>
        <w:t xml:space="preserve"> che si è formata nella Chiesa primitiva.</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Fin dal 2° sec. l’autore è identificato con il D.A. Così ad esempio Ireneo nel 180 d. Cr.</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Poi però sorgono dubbi su questa identificazione perché un’altra tradizione dice che Giovanni morì abbastanza presto, martire, come suo fratello Giacomo.</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Tuttavia secondo altre interpretazioni ci fu il dono del martirio, ma non letale: si ricordano la flagellazione e l’immersione nell’olio bollente, inflittegli durante la persecuzione sotto l’imperatore Domiziano (81-96) che pretendeva di essere adorato come un dio; ma per miracolo Giovanni ne scampò vivo e integro. E così potè continuare ad esercitare il suo ministero nella Chiesa di Efeso, dove avrebbe scritto il vangelo. Successivamente, sempre a causa della persecuzione romana dei cristiani in Asia Minore, nel 95 fu esiliato a Patmos, dove avrebbe scritto l’Apocalisse.</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Ma altri dicono che, al cessare della persecuzione di Domiziano, nel 96 riuscì a tornare dall’esilio e fu ancora per qualche tempo a capo della </w:t>
      </w:r>
      <w:r w:rsidRPr="001C60B2">
        <w:rPr>
          <w:bCs w:val="0"/>
          <w:kern w:val="28"/>
          <w:sz w:val="23"/>
          <w:szCs w:val="23"/>
        </w:rPr>
        <w:lastRenderedPageBreak/>
        <w:t>Chiesa di Efeso.</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Concludendo, pare ormai certa l’identificazione del D.A. con l’apostolo Giovanni, tanto più che, secondo un’acuta osservazione di Tuni-Alegre, “forse l’autore materiale del 4° vangelo mantiene l’anonimato per far capire che il vero autore è il Paraclito, lo Spirito Santo: lui è la garanzia ultima della veridicità della testimonianza contenuta nel testo”, come si vede da Giov.19,35, </w:t>
      </w:r>
      <w:r w:rsidRPr="001C60B2">
        <w:rPr>
          <w:color w:val="000000"/>
          <w:sz w:val="23"/>
          <w:szCs w:val="23"/>
        </w:rPr>
        <w:t xml:space="preserve">dopo la trasfissione del costato di Cristo sulla croce: </w:t>
      </w:r>
      <w:r w:rsidRPr="001C60B2">
        <w:rPr>
          <w:bCs w:val="0"/>
          <w:kern w:val="28"/>
          <w:sz w:val="23"/>
          <w:szCs w:val="23"/>
        </w:rPr>
        <w:t>“</w:t>
      </w:r>
      <w:r w:rsidRPr="001C60B2">
        <w:rPr>
          <w:i/>
          <w:sz w:val="23"/>
          <w:szCs w:val="23"/>
        </w:rPr>
        <w:t>Chi ha visto ne dà testimonianza e la sua testimonianza è vera; egli sa che dice il vero, perché anche voi crediat</w:t>
      </w:r>
      <w:r w:rsidRPr="001C60B2">
        <w:rPr>
          <w:i/>
          <w:color w:val="000000"/>
          <w:sz w:val="23"/>
          <w:szCs w:val="23"/>
        </w:rPr>
        <w:t>e</w:t>
      </w:r>
      <w:r w:rsidRPr="001C60B2">
        <w:rPr>
          <w:color w:val="000000"/>
          <w:sz w:val="23"/>
          <w:szCs w:val="23"/>
        </w:rPr>
        <w:t xml:space="preserve">” </w:t>
      </w:r>
      <w:r w:rsidRPr="001C60B2">
        <w:rPr>
          <w:bCs w:val="0"/>
          <w:kern w:val="28"/>
          <w:sz w:val="23"/>
          <w:szCs w:val="23"/>
        </w:rPr>
        <w:t xml:space="preserve">e da Giov. 21,24: </w:t>
      </w:r>
      <w:r w:rsidRPr="001C60B2">
        <w:rPr>
          <w:bCs w:val="0"/>
          <w:sz w:val="23"/>
          <w:szCs w:val="23"/>
        </w:rPr>
        <w:t>“</w:t>
      </w:r>
      <w:r w:rsidRPr="001C60B2">
        <w:rPr>
          <w:bCs w:val="0"/>
          <w:i/>
          <w:sz w:val="23"/>
          <w:szCs w:val="23"/>
        </w:rPr>
        <w:t>Questi è il discepolo che testimonia queste cose e le ha scritte, e noi sappiamo che la sua testimonianza è vera</w:t>
      </w:r>
      <w:r w:rsidRPr="001C60B2">
        <w:rPr>
          <w:bCs w:val="0"/>
          <w:sz w:val="23"/>
          <w:szCs w:val="23"/>
        </w:rPr>
        <w:t>”</w:t>
      </w:r>
      <w:r w:rsidRPr="001C60B2">
        <w:rPr>
          <w:bCs w:val="0"/>
          <w:i/>
          <w:sz w:val="23"/>
          <w:szCs w:val="23"/>
        </w:rPr>
        <w:t>.</w:t>
      </w:r>
    </w:p>
    <w:p w:rsidR="001C60B2" w:rsidRPr="001C60B2" w:rsidRDefault="001C60B2" w:rsidP="001C60B2">
      <w:pPr>
        <w:widowControl w:val="0"/>
        <w:overflowPunct w:val="0"/>
        <w:autoSpaceDE w:val="0"/>
        <w:autoSpaceDN w:val="0"/>
        <w:adjustRightInd w:val="0"/>
        <w:rPr>
          <w:bCs w:val="0"/>
          <w:i/>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Si dice infatti che il 4° vangelo è un </w:t>
      </w:r>
      <w:r w:rsidRPr="001C60B2">
        <w:rPr>
          <w:bCs w:val="0"/>
          <w:kern w:val="28"/>
          <w:sz w:val="23"/>
          <w:szCs w:val="23"/>
          <w:u w:val="single"/>
        </w:rPr>
        <w:t>vangelo testimoniale</w:t>
      </w:r>
      <w:r w:rsidRPr="001C60B2">
        <w:rPr>
          <w:bCs w:val="0"/>
          <w:kern w:val="28"/>
          <w:sz w:val="23"/>
          <w:szCs w:val="23"/>
        </w:rPr>
        <w:t>, cioè tramandato da un testimone oculare e auricolare.</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rPr>
          <w:bCs w:val="0"/>
          <w:sz w:val="23"/>
          <w:szCs w:val="23"/>
        </w:rPr>
      </w:pPr>
    </w:p>
    <w:p w:rsidR="001C60B2" w:rsidRPr="001C60B2" w:rsidRDefault="001C60B2" w:rsidP="001C60B2">
      <w:pPr>
        <w:widowControl w:val="0"/>
        <w:overflowPunct w:val="0"/>
        <w:autoSpaceDE w:val="0"/>
        <w:autoSpaceDN w:val="0"/>
        <w:adjustRightInd w:val="0"/>
        <w:rPr>
          <w:b/>
          <w:bCs w:val="0"/>
          <w:kern w:val="28"/>
          <w:sz w:val="23"/>
          <w:szCs w:val="23"/>
        </w:rPr>
      </w:pPr>
      <w:r w:rsidRPr="001C60B2">
        <w:rPr>
          <w:b/>
          <w:bCs w:val="0"/>
          <w:kern w:val="28"/>
          <w:sz w:val="23"/>
          <w:szCs w:val="23"/>
          <w:u w:val="single"/>
        </w:rPr>
        <w:t xml:space="preserve">II° - FORMAZIONE,  DATAZIONE,  STRUTTURA  E  TEMI  </w:t>
      </w:r>
      <w:r w:rsidRPr="001C60B2">
        <w:rPr>
          <w:b/>
          <w:bCs w:val="0"/>
          <w:kern w:val="28"/>
          <w:sz w:val="23"/>
          <w:szCs w:val="23"/>
        </w:rPr>
        <w:t xml:space="preserve"> </w:t>
      </w:r>
    </w:p>
    <w:p w:rsidR="001C60B2" w:rsidRPr="001C60B2" w:rsidRDefault="001C60B2" w:rsidP="001C60B2">
      <w:pPr>
        <w:widowControl w:val="0"/>
        <w:overflowPunct w:val="0"/>
        <w:autoSpaceDE w:val="0"/>
        <w:autoSpaceDN w:val="0"/>
        <w:adjustRightInd w:val="0"/>
        <w:rPr>
          <w:bCs w:val="0"/>
          <w:kern w:val="28"/>
          <w:sz w:val="23"/>
          <w:szCs w:val="23"/>
        </w:rPr>
      </w:pPr>
      <w:r w:rsidRPr="001C60B2">
        <w:rPr>
          <w:b/>
          <w:bCs w:val="0"/>
          <w:kern w:val="28"/>
          <w:sz w:val="23"/>
          <w:szCs w:val="23"/>
        </w:rPr>
        <w:t xml:space="preserve">        </w:t>
      </w:r>
      <w:r w:rsidRPr="001C60B2">
        <w:rPr>
          <w:b/>
          <w:bCs w:val="0"/>
          <w:kern w:val="28"/>
          <w:sz w:val="23"/>
          <w:szCs w:val="23"/>
          <w:u w:val="single"/>
        </w:rPr>
        <w:t>DEL  4°  VANGELO</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A base e fondamento del 4° vangelo stanno la predicazione orale (in aramaico e greco) e </w:t>
      </w:r>
      <w:r w:rsidRPr="001C60B2">
        <w:rPr>
          <w:bCs w:val="0"/>
          <w:kern w:val="28"/>
          <w:sz w:val="23"/>
          <w:szCs w:val="23"/>
          <w:u w:val="single"/>
        </w:rPr>
        <w:t>la testimonianza</w:t>
      </w:r>
      <w:r w:rsidRPr="001C60B2">
        <w:rPr>
          <w:bCs w:val="0"/>
          <w:kern w:val="28"/>
          <w:sz w:val="23"/>
          <w:szCs w:val="23"/>
        </w:rPr>
        <w:t xml:space="preserve"> di Giovanni, figlio di Zebedeo, “</w:t>
      </w:r>
      <w:r w:rsidRPr="001C60B2">
        <w:rPr>
          <w:bCs w:val="0"/>
          <w:i/>
          <w:kern w:val="28"/>
          <w:sz w:val="23"/>
          <w:szCs w:val="23"/>
        </w:rPr>
        <w:t>il discepolo che Gesù amava</w:t>
      </w:r>
      <w:r w:rsidRPr="001C60B2">
        <w:rPr>
          <w:bCs w:val="0"/>
          <w:kern w:val="28"/>
          <w:sz w:val="23"/>
          <w:szCs w:val="23"/>
        </w:rPr>
        <w:t>”, o Discepolo Amato (D.A.)</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Successivamente i discepoli di Giovanni elaborano i dati del maestro e danno vita alle grandi composizioni drammatiche (come quelle del cieco nato al cap.9° e di Lazzaro al cap.11°) e ai discorsi. Questa fase è ancora all’insegna dell’oralità.</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Interviene lo scrittore, forse il discepolo più in vista della scuola giovannea, che fissa nello scritto la predicazione orale.</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Il testo scritto conosce un’ulteriore elaborazione e quindi una seconda edizione, come ben documenta il cap.21, di mano diversa rispetto ai precedenti, e provvisto di una seconda conclusione, dal momento che il cap.20 aveva già senso compiuto.</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Il testo attuale vede la luce, con tutta probabilità, sul finire del I° secolo, </w:t>
      </w:r>
      <w:r w:rsidRPr="001C60B2">
        <w:rPr>
          <w:bCs w:val="0"/>
          <w:kern w:val="28"/>
          <w:sz w:val="23"/>
          <w:szCs w:val="23"/>
          <w:u w:val="single"/>
        </w:rPr>
        <w:t>verso gli anni 90-100</w:t>
      </w:r>
      <w:r w:rsidRPr="001C60B2">
        <w:rPr>
          <w:bCs w:val="0"/>
          <w:kern w:val="28"/>
          <w:sz w:val="23"/>
          <w:szCs w:val="23"/>
        </w:rPr>
        <w:t>. A tale conclusione si giunge considerando le scoperte papirologiche, che impediscono di andare oltre il I° secolo, e lo studio interno del testo, che impedisce di scendere sotto il 90.</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Abbiamo detto che, rispetto ai sinottici, a Giovanni interessa soprattutto </w:t>
      </w:r>
    </w:p>
    <w:p w:rsidR="001C60B2" w:rsidRPr="001C60B2" w:rsidRDefault="001C60B2" w:rsidP="001C60B2">
      <w:pPr>
        <w:widowControl w:val="0"/>
        <w:overflowPunct w:val="0"/>
        <w:autoSpaceDE w:val="0"/>
        <w:autoSpaceDN w:val="0"/>
        <w:adjustRightInd w:val="0"/>
        <w:rPr>
          <w:bCs w:val="0"/>
          <w:kern w:val="28"/>
          <w:sz w:val="23"/>
          <w:szCs w:val="23"/>
        </w:rPr>
      </w:pPr>
      <w:r w:rsidRPr="001C60B2">
        <w:rPr>
          <w:b/>
          <w:bCs w:val="0"/>
          <w:kern w:val="28"/>
          <w:sz w:val="23"/>
          <w:szCs w:val="23"/>
        </w:rPr>
        <w:t>approfondire il senso della vita di Gesù e del suo messaggio</w:t>
      </w:r>
      <w:r w:rsidRPr="001C60B2">
        <w:rPr>
          <w:bCs w:val="0"/>
          <w:kern w:val="28"/>
          <w:sz w:val="23"/>
          <w:szCs w:val="23"/>
        </w:rPr>
        <w:t xml:space="preserve"> e così egli ci offre il risultato di una </w:t>
      </w:r>
      <w:r w:rsidRPr="001C60B2">
        <w:rPr>
          <w:bCs w:val="0"/>
          <w:kern w:val="28"/>
          <w:sz w:val="23"/>
          <w:szCs w:val="23"/>
          <w:u w:val="single"/>
        </w:rPr>
        <w:t>profonda riflessione</w:t>
      </w:r>
      <w:r w:rsidRPr="001C60B2">
        <w:rPr>
          <w:bCs w:val="0"/>
          <w:kern w:val="28"/>
          <w:sz w:val="23"/>
          <w:szCs w:val="23"/>
        </w:rPr>
        <w:t xml:space="preserve"> sulla figura del Cristo; viene da chiedersi come questo sia stato possibile, data la grande distanza temporale dell’evangelista dai tempi del Nazareno.</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Ora, al contrario di quello che potrebbe sembrare, per il redattore finale la distanza di tempo che lo separa da Gesù e la sua situazione (diversa da quella del Signore e della sua primitiva comunità) non solo non costituiscono un ostacolo alla comprensione della vicenda di Gesù, ma al contrario rappresentano una </w:t>
      </w:r>
      <w:r w:rsidRPr="001C60B2">
        <w:rPr>
          <w:bCs w:val="0"/>
          <w:kern w:val="28"/>
          <w:sz w:val="23"/>
          <w:szCs w:val="23"/>
          <w:u w:val="single"/>
        </w:rPr>
        <w:t>situazione privilegiata</w:t>
      </w:r>
      <w:r w:rsidRPr="001C60B2">
        <w:rPr>
          <w:bCs w:val="0"/>
          <w:kern w:val="28"/>
          <w:sz w:val="23"/>
          <w:szCs w:val="23"/>
        </w:rPr>
        <w:t xml:space="preserve"> che permette di cogliere più a fondo la vicenda di Gesù.</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Infatti la </w:t>
      </w:r>
      <w:r w:rsidRPr="001C60B2">
        <w:rPr>
          <w:b/>
          <w:bCs w:val="0"/>
          <w:kern w:val="28"/>
          <w:sz w:val="23"/>
          <w:szCs w:val="23"/>
        </w:rPr>
        <w:t>Tradizione</w:t>
      </w:r>
      <w:r w:rsidRPr="001C60B2">
        <w:rPr>
          <w:bCs w:val="0"/>
          <w:kern w:val="28"/>
          <w:sz w:val="23"/>
          <w:szCs w:val="23"/>
        </w:rPr>
        <w:t xml:space="preserve"> non è per Giovanni semplice memoria: è fatta di ricordo e di amore. Contemporaneità e tradizione diventano </w:t>
      </w:r>
      <w:r w:rsidRPr="001C60B2">
        <w:rPr>
          <w:bCs w:val="0"/>
          <w:kern w:val="28"/>
          <w:sz w:val="23"/>
          <w:szCs w:val="23"/>
          <w:u w:val="single"/>
        </w:rPr>
        <w:t>luogo di comprensione e di approfondimento della vicenda di Gesù solo in una comunità che ama</w:t>
      </w:r>
      <w:r w:rsidRPr="001C60B2">
        <w:rPr>
          <w:bCs w:val="0"/>
          <w:kern w:val="28"/>
          <w:sz w:val="23"/>
          <w:szCs w:val="23"/>
        </w:rPr>
        <w:t xml:space="preserve">, che non è spettatrice neutrale e distaccata, che fa un lavoro di compilazione storico-scientifica, ma </w:t>
      </w:r>
      <w:r w:rsidRPr="001C60B2">
        <w:rPr>
          <w:bCs w:val="0"/>
          <w:kern w:val="28"/>
          <w:sz w:val="23"/>
          <w:szCs w:val="23"/>
          <w:u w:val="single"/>
        </w:rPr>
        <w:t>è coinvolta e testimoniante</w:t>
      </w:r>
      <w:r w:rsidRPr="001C60B2">
        <w:rPr>
          <w:bCs w:val="0"/>
          <w:kern w:val="28"/>
          <w:sz w:val="23"/>
          <w:szCs w:val="23"/>
        </w:rPr>
        <w:t xml:space="preserve">. </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u w:val="single"/>
        </w:rPr>
      </w:pPr>
      <w:r w:rsidRPr="001C60B2">
        <w:rPr>
          <w:bCs w:val="0"/>
          <w:kern w:val="28"/>
          <w:sz w:val="23"/>
          <w:szCs w:val="23"/>
        </w:rPr>
        <w:t xml:space="preserve">Ed è la presenza dello </w:t>
      </w:r>
      <w:r w:rsidRPr="001C60B2">
        <w:rPr>
          <w:b/>
          <w:bCs w:val="0"/>
          <w:kern w:val="28"/>
          <w:sz w:val="23"/>
          <w:szCs w:val="23"/>
        </w:rPr>
        <w:t>Spirito</w:t>
      </w:r>
      <w:r w:rsidRPr="001C60B2">
        <w:rPr>
          <w:bCs w:val="0"/>
          <w:kern w:val="28"/>
          <w:sz w:val="23"/>
          <w:szCs w:val="23"/>
        </w:rPr>
        <w:t xml:space="preserve">, nella sua perenne giovinezza e imprevedibilità, che consente di ricordare quanto ha fatto e detto Gesù: un ricordare che non è un semplice ritenere nella memoria, bensì un </w:t>
      </w:r>
      <w:r w:rsidRPr="001C60B2">
        <w:rPr>
          <w:b/>
          <w:bCs w:val="0"/>
          <w:kern w:val="28"/>
          <w:sz w:val="23"/>
          <w:szCs w:val="23"/>
        </w:rPr>
        <w:t>rendere presente, attualizzare, vedere di più alla luce del dopo</w:t>
      </w:r>
      <w:r w:rsidRPr="001C60B2">
        <w:rPr>
          <w:bCs w:val="0"/>
          <w:kern w:val="28"/>
          <w:sz w:val="23"/>
          <w:szCs w:val="23"/>
        </w:rPr>
        <w:t>.</w:t>
      </w:r>
      <w:r w:rsidRPr="001C60B2">
        <w:rPr>
          <w:bCs w:val="0"/>
          <w:kern w:val="28"/>
          <w:sz w:val="23"/>
          <w:szCs w:val="23"/>
          <w:u w:val="single"/>
        </w:rPr>
        <w:t xml:space="preserve"> </w:t>
      </w:r>
    </w:p>
    <w:p w:rsidR="001C60B2" w:rsidRPr="001C60B2" w:rsidRDefault="001C60B2" w:rsidP="001C60B2">
      <w:pPr>
        <w:widowControl w:val="0"/>
        <w:overflowPunct w:val="0"/>
        <w:autoSpaceDE w:val="0"/>
        <w:autoSpaceDN w:val="0"/>
        <w:adjustRightInd w:val="0"/>
        <w:rPr>
          <w:bCs w:val="0"/>
          <w:kern w:val="28"/>
          <w:sz w:val="23"/>
          <w:szCs w:val="23"/>
          <w:u w:val="single"/>
        </w:rPr>
      </w:pPr>
    </w:p>
    <w:p w:rsidR="001C60B2" w:rsidRPr="001C60B2" w:rsidRDefault="001C60B2" w:rsidP="001C60B2">
      <w:pPr>
        <w:widowControl w:val="0"/>
        <w:overflowPunct w:val="0"/>
        <w:autoSpaceDE w:val="0"/>
        <w:autoSpaceDN w:val="0"/>
        <w:adjustRightInd w:val="0"/>
        <w:rPr>
          <w:sz w:val="23"/>
          <w:szCs w:val="23"/>
        </w:rPr>
      </w:pPr>
      <w:r w:rsidRPr="001C60B2">
        <w:rPr>
          <w:sz w:val="23"/>
          <w:szCs w:val="23"/>
        </w:rPr>
        <w:t>Ad esempio, dopo l’episodio della purificazione del tempio, leggiamo in</w:t>
      </w:r>
    </w:p>
    <w:p w:rsidR="001C60B2" w:rsidRPr="001C60B2" w:rsidRDefault="001C60B2" w:rsidP="001C60B2">
      <w:pPr>
        <w:widowControl w:val="0"/>
        <w:overflowPunct w:val="0"/>
        <w:autoSpaceDE w:val="0"/>
        <w:autoSpaceDN w:val="0"/>
        <w:adjustRightInd w:val="0"/>
        <w:rPr>
          <w:sz w:val="23"/>
          <w:szCs w:val="23"/>
        </w:rPr>
      </w:pPr>
      <w:r w:rsidRPr="001C60B2">
        <w:rPr>
          <w:sz w:val="23"/>
          <w:szCs w:val="23"/>
        </w:rPr>
        <w:t>Giov.2,22: “</w:t>
      </w:r>
      <w:r w:rsidRPr="001C60B2">
        <w:rPr>
          <w:i/>
          <w:sz w:val="23"/>
          <w:szCs w:val="23"/>
        </w:rPr>
        <w:t xml:space="preserve">Quando poi fu resuscitato dai morti, i suoi discepoli </w:t>
      </w:r>
      <w:r w:rsidRPr="001C60B2">
        <w:rPr>
          <w:i/>
          <w:sz w:val="23"/>
          <w:szCs w:val="23"/>
          <w:u w:val="single"/>
        </w:rPr>
        <w:t>si ricordarono</w:t>
      </w:r>
      <w:r w:rsidRPr="001C60B2">
        <w:rPr>
          <w:i/>
          <w:sz w:val="23"/>
          <w:szCs w:val="23"/>
        </w:rPr>
        <w:t xml:space="preserve"> che aveva detto questo [“distruggete questo tempio e in tre giorni lo farò risorgere”v.19], e credettero alla </w:t>
      </w:r>
      <w:r w:rsidRPr="001C60B2">
        <w:rPr>
          <w:i/>
          <w:sz w:val="23"/>
          <w:szCs w:val="23"/>
          <w:u w:val="single"/>
        </w:rPr>
        <w:t>Scrittura</w:t>
      </w:r>
      <w:r w:rsidRPr="001C60B2">
        <w:rPr>
          <w:i/>
          <w:sz w:val="23"/>
          <w:szCs w:val="23"/>
        </w:rPr>
        <w:t xml:space="preserve"> </w:t>
      </w:r>
      <w:r w:rsidRPr="001C60B2">
        <w:rPr>
          <w:sz w:val="23"/>
          <w:szCs w:val="23"/>
        </w:rPr>
        <w:t>[vedi 2,17]</w:t>
      </w:r>
      <w:r w:rsidRPr="001C60B2">
        <w:rPr>
          <w:i/>
          <w:sz w:val="23"/>
          <w:szCs w:val="23"/>
        </w:rPr>
        <w:t xml:space="preserve">  e alla </w:t>
      </w:r>
      <w:r w:rsidRPr="001C60B2">
        <w:rPr>
          <w:i/>
          <w:sz w:val="23"/>
          <w:szCs w:val="23"/>
          <w:u w:val="single"/>
        </w:rPr>
        <w:t>parola</w:t>
      </w:r>
      <w:r w:rsidRPr="001C60B2">
        <w:rPr>
          <w:i/>
          <w:sz w:val="23"/>
          <w:szCs w:val="23"/>
        </w:rPr>
        <w:t xml:space="preserve"> detta da Gesù</w:t>
      </w:r>
      <w:r w:rsidRPr="001C60B2">
        <w:rPr>
          <w:sz w:val="23"/>
          <w:szCs w:val="23"/>
        </w:rPr>
        <w:t>” e capirono che Egli si riferiva al suo corpo.</w:t>
      </w:r>
    </w:p>
    <w:p w:rsidR="001C60B2" w:rsidRPr="001C60B2" w:rsidRDefault="001C60B2" w:rsidP="001C60B2">
      <w:pPr>
        <w:widowControl w:val="0"/>
        <w:overflowPunct w:val="0"/>
        <w:autoSpaceDE w:val="0"/>
        <w:autoSpaceDN w:val="0"/>
        <w:adjustRightInd w:val="0"/>
        <w:rPr>
          <w:sz w:val="23"/>
          <w:szCs w:val="23"/>
        </w:rPr>
      </w:pPr>
    </w:p>
    <w:p w:rsidR="001C60B2" w:rsidRPr="001C60B2" w:rsidRDefault="001C60B2" w:rsidP="001C60B2">
      <w:pPr>
        <w:widowControl w:val="0"/>
        <w:overflowPunct w:val="0"/>
        <w:autoSpaceDE w:val="0"/>
        <w:autoSpaceDN w:val="0"/>
        <w:adjustRightInd w:val="0"/>
        <w:rPr>
          <w:sz w:val="23"/>
          <w:szCs w:val="23"/>
        </w:rPr>
      </w:pPr>
      <w:r w:rsidRPr="001C60B2">
        <w:rPr>
          <w:sz w:val="23"/>
          <w:szCs w:val="23"/>
        </w:rPr>
        <w:t>Giov.12,16: “</w:t>
      </w:r>
      <w:r w:rsidRPr="001C60B2">
        <w:rPr>
          <w:i/>
          <w:sz w:val="23"/>
          <w:szCs w:val="23"/>
        </w:rPr>
        <w:t xml:space="preserve">I suoi discepoli sul momento non compresero queste cose; ma, quando Gesù fu glorificato, </w:t>
      </w:r>
      <w:r w:rsidRPr="001C60B2">
        <w:rPr>
          <w:i/>
          <w:sz w:val="23"/>
          <w:szCs w:val="23"/>
          <w:u w:val="single"/>
        </w:rPr>
        <w:t>si ricordarono</w:t>
      </w:r>
      <w:r w:rsidRPr="001C60B2">
        <w:rPr>
          <w:i/>
          <w:sz w:val="23"/>
          <w:szCs w:val="23"/>
        </w:rPr>
        <w:t xml:space="preserve"> che di lui erano state scritte queste cose [</w:t>
      </w:r>
      <w:r w:rsidRPr="001C60B2">
        <w:rPr>
          <w:i/>
          <w:iCs/>
          <w:sz w:val="23"/>
          <w:szCs w:val="23"/>
        </w:rPr>
        <w:t>“Non temere, figlia di Sion!  Ecco, il tuo re viene</w:t>
      </w:r>
      <w:r w:rsidRPr="001C60B2">
        <w:rPr>
          <w:i/>
          <w:sz w:val="23"/>
          <w:szCs w:val="23"/>
        </w:rPr>
        <w:t>,</w:t>
      </w:r>
      <w:r w:rsidRPr="001C60B2">
        <w:rPr>
          <w:i/>
          <w:sz w:val="23"/>
          <w:szCs w:val="23"/>
          <w:vertAlign w:val="superscript"/>
        </w:rPr>
        <w:t xml:space="preserve"> </w:t>
      </w:r>
      <w:r w:rsidRPr="001C60B2">
        <w:rPr>
          <w:i/>
          <w:iCs/>
          <w:sz w:val="23"/>
          <w:szCs w:val="23"/>
        </w:rPr>
        <w:t>seduto su un puledro d'asina”</w:t>
      </w:r>
      <w:r w:rsidRPr="001C60B2">
        <w:rPr>
          <w:i/>
          <w:sz w:val="23"/>
          <w:szCs w:val="23"/>
        </w:rPr>
        <w:t>] e che a lui essi le avevano fatte.</w:t>
      </w:r>
      <w:r w:rsidRPr="001C60B2">
        <w:rPr>
          <w:sz w:val="23"/>
          <w:szCs w:val="23"/>
        </w:rPr>
        <w:t>”</w:t>
      </w:r>
    </w:p>
    <w:p w:rsidR="001C60B2" w:rsidRPr="001C60B2" w:rsidRDefault="001C60B2" w:rsidP="001C60B2">
      <w:pPr>
        <w:widowControl w:val="0"/>
        <w:overflowPunct w:val="0"/>
        <w:autoSpaceDE w:val="0"/>
        <w:autoSpaceDN w:val="0"/>
        <w:adjustRightInd w:val="0"/>
        <w:rPr>
          <w:sz w:val="23"/>
          <w:szCs w:val="23"/>
        </w:rPr>
      </w:pPr>
    </w:p>
    <w:p w:rsidR="001C60B2" w:rsidRPr="001C60B2" w:rsidRDefault="001C60B2" w:rsidP="001C60B2">
      <w:pPr>
        <w:widowControl w:val="0"/>
        <w:overflowPunct w:val="0"/>
        <w:autoSpaceDE w:val="0"/>
        <w:autoSpaceDN w:val="0"/>
        <w:adjustRightInd w:val="0"/>
        <w:rPr>
          <w:sz w:val="23"/>
          <w:szCs w:val="23"/>
        </w:rPr>
      </w:pPr>
      <w:r w:rsidRPr="001C60B2">
        <w:rPr>
          <w:sz w:val="23"/>
          <w:szCs w:val="23"/>
        </w:rPr>
        <w:t>Giov.13,7: “</w:t>
      </w:r>
      <w:r w:rsidRPr="001C60B2">
        <w:rPr>
          <w:i/>
          <w:sz w:val="23"/>
          <w:szCs w:val="23"/>
        </w:rPr>
        <w:t xml:space="preserve">Rispose Gesù [a Pietro]: &lt;Quello che io faccio, tu ora non lo capisci; </w:t>
      </w:r>
      <w:r w:rsidRPr="001C60B2">
        <w:rPr>
          <w:i/>
          <w:sz w:val="23"/>
          <w:szCs w:val="23"/>
          <w:u w:val="single"/>
        </w:rPr>
        <w:t>lo capirai dopo</w:t>
      </w:r>
      <w:r w:rsidRPr="001C60B2">
        <w:rPr>
          <w:i/>
          <w:sz w:val="23"/>
          <w:szCs w:val="23"/>
        </w:rPr>
        <w:t>&gt;</w:t>
      </w:r>
      <w:r w:rsidRPr="001C60B2">
        <w:rPr>
          <w:sz w:val="23"/>
          <w:szCs w:val="23"/>
        </w:rPr>
        <w:t>”</w:t>
      </w:r>
    </w:p>
    <w:p w:rsidR="001C60B2" w:rsidRPr="001C60B2" w:rsidRDefault="001C60B2" w:rsidP="001C60B2">
      <w:pPr>
        <w:widowControl w:val="0"/>
        <w:overflowPunct w:val="0"/>
        <w:autoSpaceDE w:val="0"/>
        <w:autoSpaceDN w:val="0"/>
        <w:adjustRightInd w:val="0"/>
        <w:rPr>
          <w:sz w:val="23"/>
          <w:szCs w:val="23"/>
        </w:rPr>
      </w:pPr>
    </w:p>
    <w:p w:rsidR="001C60B2" w:rsidRPr="001C60B2" w:rsidRDefault="001C60B2" w:rsidP="001C60B2">
      <w:pPr>
        <w:widowControl w:val="0"/>
        <w:overflowPunct w:val="0"/>
        <w:autoSpaceDE w:val="0"/>
        <w:autoSpaceDN w:val="0"/>
        <w:adjustRightInd w:val="0"/>
        <w:rPr>
          <w:sz w:val="23"/>
          <w:szCs w:val="23"/>
        </w:rPr>
      </w:pPr>
      <w:r w:rsidRPr="001C60B2">
        <w:rPr>
          <w:sz w:val="23"/>
          <w:szCs w:val="23"/>
        </w:rPr>
        <w:t xml:space="preserve">Come si vede, spesso durante la vita di Gesù capita che, al momento, non </w:t>
      </w:r>
      <w:r w:rsidRPr="001C60B2">
        <w:rPr>
          <w:sz w:val="23"/>
          <w:szCs w:val="23"/>
        </w:rPr>
        <w:lastRenderedPageBreak/>
        <w:t xml:space="preserve">si è in grado di capire un passo della Scrittura riferito a Lui, o alcune delle sue parole o azioni. Il che sarà invece possibile dopo la resurrezione di Gesù, grazie al dono dello </w:t>
      </w:r>
      <w:r w:rsidRPr="001C60B2">
        <w:rPr>
          <w:sz w:val="23"/>
          <w:szCs w:val="23"/>
          <w:u w:val="single"/>
        </w:rPr>
        <w:t>Spirito Santo</w:t>
      </w:r>
      <w:r w:rsidRPr="001C60B2">
        <w:rPr>
          <w:sz w:val="23"/>
          <w:szCs w:val="23"/>
        </w:rPr>
        <w:t xml:space="preserve"> di cui si legge in Giov.16,26: </w:t>
      </w:r>
      <w:r w:rsidRPr="001C60B2">
        <w:rPr>
          <w:i/>
          <w:sz w:val="23"/>
          <w:szCs w:val="23"/>
        </w:rPr>
        <w:t xml:space="preserve">“il Paràclito, lo Spirito Santo che il Padre manderà nel mio nome, lui </w:t>
      </w:r>
      <w:r w:rsidRPr="001C60B2">
        <w:rPr>
          <w:i/>
          <w:sz w:val="23"/>
          <w:szCs w:val="23"/>
          <w:u w:val="single"/>
        </w:rPr>
        <w:t>vi insegnerà ogni cosa e vi ricorderà tutto ciò che io vi ho detto</w:t>
      </w:r>
      <w:r w:rsidRPr="001C60B2">
        <w:rPr>
          <w:sz w:val="23"/>
          <w:szCs w:val="23"/>
        </w:rPr>
        <w:t>”.</w:t>
      </w:r>
    </w:p>
    <w:p w:rsidR="001C60B2" w:rsidRPr="001C60B2" w:rsidRDefault="001C60B2" w:rsidP="001C60B2">
      <w:pPr>
        <w:widowControl w:val="0"/>
        <w:overflowPunct w:val="0"/>
        <w:autoSpaceDE w:val="0"/>
        <w:autoSpaceDN w:val="0"/>
        <w:adjustRightInd w:val="0"/>
        <w:rPr>
          <w:bCs w:val="0"/>
          <w:kern w:val="28"/>
          <w:sz w:val="23"/>
          <w:szCs w:val="23"/>
          <w:u w:val="single"/>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                   ***********************************</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rPr>
        <w:t xml:space="preserve">Quanto al </w:t>
      </w:r>
      <w:r w:rsidRPr="001C60B2">
        <w:rPr>
          <w:b/>
          <w:bCs w:val="0"/>
          <w:kern w:val="28"/>
          <w:sz w:val="23"/>
          <w:szCs w:val="23"/>
        </w:rPr>
        <w:t>luogo di composizione</w:t>
      </w:r>
      <w:r w:rsidRPr="001C60B2">
        <w:rPr>
          <w:bCs w:val="0"/>
          <w:kern w:val="28"/>
          <w:sz w:val="23"/>
          <w:szCs w:val="23"/>
        </w:rPr>
        <w:t>, una tradizione che fa capo a Ireneo, Policrate (entrambi dell’Asia e vissuti nel II° secolo), Clemente Alessandrino e Origene, attesta che Giovanni è vissuto ed è morto a Efeso. Tale località rimane ancor oggi la più probabile, anche se non mancano voci discordanti che vorrebbero Antiochia di Siria come patria del 4° vangelo.</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widowControl w:val="0"/>
        <w:overflowPunct w:val="0"/>
        <w:autoSpaceDE w:val="0"/>
        <w:autoSpaceDN w:val="0"/>
        <w:adjustRightInd w:val="0"/>
        <w:rPr>
          <w:bCs w:val="0"/>
          <w:kern w:val="28"/>
          <w:sz w:val="23"/>
          <w:szCs w:val="23"/>
        </w:rPr>
      </w:pPr>
      <w:r w:rsidRPr="001C60B2">
        <w:rPr>
          <w:bCs w:val="0"/>
          <w:kern w:val="28"/>
          <w:sz w:val="23"/>
          <w:szCs w:val="23"/>
          <w:u w:val="single"/>
        </w:rPr>
        <w:t>Com’è strutturato il vangelo di Giovanni?</w:t>
      </w:r>
      <w:r w:rsidRPr="001C60B2">
        <w:rPr>
          <w:bCs w:val="0"/>
          <w:kern w:val="28"/>
          <w:sz w:val="23"/>
          <w:szCs w:val="23"/>
        </w:rPr>
        <w:t xml:space="preserve">  </w:t>
      </w:r>
    </w:p>
    <w:p w:rsidR="001C60B2" w:rsidRPr="001C60B2" w:rsidRDefault="001C60B2" w:rsidP="001C60B2">
      <w:pPr>
        <w:widowControl w:val="0"/>
        <w:overflowPunct w:val="0"/>
        <w:autoSpaceDE w:val="0"/>
        <w:autoSpaceDN w:val="0"/>
        <w:adjustRightInd w:val="0"/>
        <w:rPr>
          <w:b/>
          <w:bCs w:val="0"/>
          <w:kern w:val="28"/>
          <w:sz w:val="23"/>
          <w:szCs w:val="23"/>
        </w:rPr>
      </w:pPr>
      <w:r w:rsidRPr="001C60B2">
        <w:rPr>
          <w:bCs w:val="0"/>
          <w:kern w:val="28"/>
          <w:sz w:val="23"/>
          <w:szCs w:val="23"/>
        </w:rPr>
        <w:t>Lo si capisce da una dichiarazione del redattore stesso al cap.20°:</w:t>
      </w:r>
    </w:p>
    <w:p w:rsidR="001C60B2" w:rsidRPr="001C60B2" w:rsidRDefault="001C60B2" w:rsidP="001C60B2">
      <w:pPr>
        <w:widowControl w:val="0"/>
        <w:overflowPunct w:val="0"/>
        <w:autoSpaceDE w:val="0"/>
        <w:autoSpaceDN w:val="0"/>
        <w:adjustRightInd w:val="0"/>
        <w:rPr>
          <w:bCs w:val="0"/>
          <w:kern w:val="28"/>
          <w:sz w:val="23"/>
          <w:szCs w:val="23"/>
        </w:rPr>
      </w:pPr>
    </w:p>
    <w:p w:rsidR="001C60B2" w:rsidRPr="001C60B2" w:rsidRDefault="001C60B2" w:rsidP="001C60B2">
      <w:pPr>
        <w:rPr>
          <w:i/>
          <w:sz w:val="23"/>
          <w:szCs w:val="23"/>
          <w14:shadow w14:blurRad="50800" w14:dist="38100" w14:dir="2700000" w14:sx="100000" w14:sy="100000" w14:kx="0" w14:ky="0" w14:algn="tl">
            <w14:srgbClr w14:val="000000">
              <w14:alpha w14:val="60000"/>
            </w14:srgbClr>
          </w14:shadow>
        </w:rPr>
      </w:pPr>
      <w:r w:rsidRPr="001C60B2">
        <w:rPr>
          <w:bCs w:val="0"/>
          <w:i/>
          <w:kern w:val="28"/>
          <w:sz w:val="23"/>
          <w:szCs w:val="23"/>
        </w:rPr>
        <w:t xml:space="preserve">v.30 </w:t>
      </w:r>
      <w:r w:rsidRPr="001C60B2">
        <w:rPr>
          <w:i/>
          <w:sz w:val="23"/>
          <w:szCs w:val="23"/>
          <w14:shadow w14:blurRad="50800" w14:dist="38100" w14:dir="2700000" w14:sx="100000" w14:sy="100000" w14:kx="0" w14:ky="0" w14:algn="tl">
            <w14:srgbClr w14:val="000000">
              <w14:alpha w14:val="60000"/>
            </w14:srgbClr>
          </w14:shadow>
        </w:rPr>
        <w:t xml:space="preserve">”Gesù, in presenza dei suoi discepoli, fece molti altri segni che non sono stati scritti in questo libro. </w:t>
      </w:r>
      <w:r w:rsidRPr="001C60B2">
        <w:rPr>
          <w:i/>
          <w:sz w:val="23"/>
          <w:szCs w:val="23"/>
          <w:vertAlign w:val="superscript"/>
          <w14:shadow w14:blurRad="50800" w14:dist="38100" w14:dir="2700000" w14:sx="100000" w14:sy="100000" w14:kx="0" w14:ky="0" w14:algn="tl">
            <w14:srgbClr w14:val="000000">
              <w14:alpha w14:val="60000"/>
            </w14:srgbClr>
          </w14:shadow>
        </w:rPr>
        <w:t>31</w:t>
      </w:r>
      <w:r w:rsidRPr="001C60B2">
        <w:rPr>
          <w:i/>
          <w:sz w:val="23"/>
          <w:szCs w:val="23"/>
          <w14:shadow w14:blurRad="50800" w14:dist="38100" w14:dir="2700000" w14:sx="100000" w14:sy="100000" w14:kx="0" w14:ky="0" w14:algn="tl">
            <w14:srgbClr w14:val="000000">
              <w14:alpha w14:val="60000"/>
            </w14:srgbClr>
          </w14:shadow>
        </w:rPr>
        <w:t>Ma questi sono stati scritti perché crediate che Gesù è il Cristo, il Figlio di Dio, e perché, credendo, abbiate la vita nel suo nome.”</w:t>
      </w:r>
    </w:p>
    <w:p w:rsidR="001C60B2" w:rsidRPr="001C60B2" w:rsidRDefault="001C60B2" w:rsidP="001C60B2">
      <w:pPr>
        <w:rPr>
          <w:i/>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Dei quattro evangelisti Giovanni è il solo che conclude la sua opera dandoci una valutazione di essa e manifestando l’intenzione per cui l’ha scritta (Luca per lo stesso scopo ha preferito un Prologo).</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 xml:space="preserve">Ora, sia per i giudeo-cristiani che rischiavano di tornare al giudaismo, sia per gli etno-cristiani affascinati da gnosi, docetismo, etc. </w:t>
      </w:r>
      <w:r w:rsidRPr="001C60B2">
        <w:rPr>
          <w:sz w:val="23"/>
          <w:szCs w:val="23"/>
          <w:u w:val="single"/>
          <w14:shadow w14:blurRad="50800" w14:dist="38100" w14:dir="2700000" w14:sx="100000" w14:sy="100000" w14:kx="0" w14:ky="0" w14:algn="tl">
            <w14:srgbClr w14:val="000000">
              <w14:alpha w14:val="60000"/>
            </w14:srgbClr>
          </w14:shadow>
        </w:rPr>
        <w:t>l’idea fondamentale che guida l’evangelista</w:t>
      </w:r>
      <w:r w:rsidRPr="001C60B2">
        <w:rPr>
          <w:sz w:val="23"/>
          <w:szCs w:val="23"/>
          <w14:shadow w14:blurRad="50800" w14:dist="38100" w14:dir="2700000" w14:sx="100000" w14:sy="100000" w14:kx="0" w14:ky="0" w14:algn="tl">
            <w14:srgbClr w14:val="000000">
              <w14:alpha w14:val="60000"/>
            </w14:srgbClr>
          </w14:shadow>
        </w:rPr>
        <w:t xml:space="preserve"> è la seguente:</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 xml:space="preserve">LA  </w:t>
      </w:r>
      <w:r w:rsidRPr="001C60B2">
        <w:rPr>
          <w:sz w:val="23"/>
          <w:szCs w:val="23"/>
          <w:u w:val="single"/>
          <w14:shadow w14:blurRad="50800" w14:dist="38100" w14:dir="2700000" w14:sx="100000" w14:sy="100000" w14:kx="0" w14:ky="0" w14:algn="tl">
            <w14:srgbClr w14:val="000000">
              <w14:alpha w14:val="60000"/>
            </w14:srgbClr>
          </w14:shadow>
        </w:rPr>
        <w:t>RIVELAZIONE</w:t>
      </w:r>
      <w:r w:rsidRPr="001C60B2">
        <w:rPr>
          <w:sz w:val="23"/>
          <w:szCs w:val="23"/>
          <w14:shadow w14:blurRad="50800" w14:dist="38100" w14:dir="2700000" w14:sx="100000" w14:sy="100000" w14:kx="0" w14:ky="0" w14:algn="tl">
            <w14:srgbClr w14:val="000000">
              <w14:alpha w14:val="60000"/>
            </w14:srgbClr>
          </w14:shadow>
        </w:rPr>
        <w:t xml:space="preserve">  NELLA  STORIA  DEL  </w:t>
      </w:r>
      <w:r w:rsidRPr="001C60B2">
        <w:rPr>
          <w:sz w:val="23"/>
          <w:szCs w:val="23"/>
          <w:u w:val="single"/>
          <w14:shadow w14:blurRad="50800" w14:dist="38100" w14:dir="2700000" w14:sx="100000" w14:sy="100000" w14:kx="0" w14:ky="0" w14:algn="tl">
            <w14:srgbClr w14:val="000000">
              <w14:alpha w14:val="60000"/>
            </w14:srgbClr>
          </w14:shadow>
        </w:rPr>
        <w:t>VERBO</w:t>
      </w:r>
      <w:r w:rsidRPr="001C60B2">
        <w:rPr>
          <w:sz w:val="23"/>
          <w:szCs w:val="23"/>
          <w14:shadow w14:blurRad="50800" w14:dist="38100" w14:dir="2700000" w14:sx="100000" w14:sy="100000" w14:kx="0" w14:ky="0" w14:algn="tl">
            <w14:srgbClr w14:val="000000">
              <w14:alpha w14:val="60000"/>
            </w14:srgbClr>
          </w14:shadow>
        </w:rPr>
        <w:t xml:space="preserve">  INCARNATO,  MESSIA  E  FIGLIO  DI DIO,</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 xml:space="preserve">anzitutto mediante </w:t>
      </w:r>
      <w:r w:rsidRPr="001C60B2">
        <w:rPr>
          <w:sz w:val="23"/>
          <w:szCs w:val="23"/>
          <w:u w:val="single"/>
          <w14:shadow w14:blurRad="50800" w14:dist="38100" w14:dir="2700000" w14:sx="100000" w14:sy="100000" w14:kx="0" w14:ky="0" w14:algn="tl">
            <w14:srgbClr w14:val="000000">
              <w14:alpha w14:val="60000"/>
            </w14:srgbClr>
          </w14:shadow>
        </w:rPr>
        <w:t>SEGNI  E  DISCORSI</w:t>
      </w:r>
      <w:r w:rsidRPr="001C60B2">
        <w:rPr>
          <w:sz w:val="23"/>
          <w:szCs w:val="23"/>
          <w14:shadow w14:blurRad="50800" w14:dist="38100" w14:dir="2700000" w14:sx="100000" w14:sy="100000" w14:kx="0" w14:ky="0" w14:algn="tl">
            <w14:srgbClr w14:val="000000">
              <w14:alpha w14:val="60000"/>
            </w14:srgbClr>
          </w14:shadow>
        </w:rPr>
        <w:t>,</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lastRenderedPageBreak/>
        <w:t xml:space="preserve">in secondo luogo mediante il suo INNALZAMENTO  SULLA  </w:t>
      </w:r>
      <w:r w:rsidRPr="001C60B2">
        <w:rPr>
          <w:sz w:val="23"/>
          <w:szCs w:val="23"/>
          <w:u w:val="single"/>
          <w14:shadow w14:blurRad="50800" w14:dist="38100" w14:dir="2700000" w14:sx="100000" w14:sy="100000" w14:kx="0" w14:ky="0" w14:algn="tl">
            <w14:srgbClr w14:val="000000">
              <w14:alpha w14:val="60000"/>
            </w14:srgbClr>
          </w14:shadow>
        </w:rPr>
        <w:t>CROCE</w:t>
      </w:r>
      <w:r w:rsidRPr="001C60B2">
        <w:rPr>
          <w:sz w:val="23"/>
          <w:szCs w:val="23"/>
          <w14:shadow w14:blurRad="50800" w14:dist="38100" w14:dir="2700000" w14:sx="100000" w14:sy="100000" w14:kx="0" w14:ky="0" w14:algn="tl">
            <w14:srgbClr w14:val="000000">
              <w14:alpha w14:val="60000"/>
            </w14:srgbClr>
          </w14:shadow>
        </w:rPr>
        <w:t xml:space="preserve">  E,  CON  LA </w:t>
      </w:r>
      <w:r w:rsidRPr="001C60B2">
        <w:rPr>
          <w:sz w:val="23"/>
          <w:szCs w:val="23"/>
          <w:u w:val="single"/>
          <w14:shadow w14:blurRad="50800" w14:dist="38100" w14:dir="2700000" w14:sx="100000" w14:sy="100000" w14:kx="0" w14:ky="0" w14:algn="tl">
            <w14:srgbClr w14:val="000000">
              <w14:alpha w14:val="60000"/>
            </w14:srgbClr>
          </w14:shadow>
        </w:rPr>
        <w:t>RESURREZIONE</w:t>
      </w:r>
      <w:r w:rsidRPr="001C60B2">
        <w:rPr>
          <w:sz w:val="23"/>
          <w:szCs w:val="23"/>
          <w14:shadow w14:blurRad="50800" w14:dist="38100" w14:dir="2700000" w14:sx="100000" w14:sy="100000" w14:kx="0" w14:ky="0" w14:algn="tl">
            <w14:srgbClr w14:val="000000">
              <w14:alpha w14:val="60000"/>
            </w14:srgbClr>
          </w14:shadow>
        </w:rPr>
        <w:t>, la sua  ELEVAZIONE  ALLA  GLORIA.</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 xml:space="preserve">Tutto questo per </w:t>
      </w:r>
      <w:r w:rsidRPr="001C60B2">
        <w:rPr>
          <w:sz w:val="23"/>
          <w:szCs w:val="23"/>
          <w:u w:val="single"/>
          <w14:shadow w14:blurRad="50800" w14:dist="38100" w14:dir="2700000" w14:sx="100000" w14:sy="100000" w14:kx="0" w14:ky="0" w14:algn="tl">
            <w14:srgbClr w14:val="000000">
              <w14:alpha w14:val="60000"/>
            </w14:srgbClr>
          </w14:shadow>
        </w:rPr>
        <w:t xml:space="preserve">SUSCITARE  LA  </w:t>
      </w:r>
      <w:r w:rsidRPr="001C60B2">
        <w:rPr>
          <w:b/>
          <w:sz w:val="23"/>
          <w:szCs w:val="23"/>
          <w:u w:val="single"/>
          <w14:shadow w14:blurRad="50800" w14:dist="38100" w14:dir="2700000" w14:sx="100000" w14:sy="100000" w14:kx="0" w14:ky="0" w14:algn="tl">
            <w14:srgbClr w14:val="000000">
              <w14:alpha w14:val="60000"/>
            </w14:srgbClr>
          </w14:shadow>
        </w:rPr>
        <w:t>FEDE</w:t>
      </w:r>
      <w:r w:rsidRPr="001C60B2">
        <w:rPr>
          <w:sz w:val="23"/>
          <w:szCs w:val="23"/>
          <w14:shadow w14:blurRad="50800" w14:dist="38100" w14:dir="2700000" w14:sx="100000" w14:sy="100000" w14:kx="0" w14:ky="0" w14:algn="tl">
            <w14:srgbClr w14:val="000000">
              <w14:alpha w14:val="60000"/>
            </w14:srgbClr>
          </w14:shadow>
        </w:rPr>
        <w:t>, e così  DONARE  LA  VITA all’uomo, la vita vera, che non muore mai.</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Come vedremo, il filo conduttore che guida il 4° vangelo è l’intento di far apparire il progressivo svelarsi di Cristo e quindi il progressivo manifestarsi della fede e dell’incredulità.</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 xml:space="preserve"> </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
          <w:bCs w:val="0"/>
          <w:sz w:val="23"/>
          <w:szCs w:val="23"/>
          <w:u w:val="single"/>
          <w14:shadow w14:blurRad="50800" w14:dist="38100" w14:dir="2700000" w14:sx="100000" w14:sy="100000" w14:kx="0" w14:ky="0" w14:algn="tl">
            <w14:srgbClr w14:val="000000">
              <w14:alpha w14:val="60000"/>
            </w14:srgbClr>
          </w14:shadow>
        </w:rPr>
      </w:pPr>
      <w:r w:rsidRPr="001C60B2">
        <w:rPr>
          <w:bCs w:val="0"/>
          <w:sz w:val="23"/>
          <w:szCs w:val="23"/>
          <w14:shadow w14:blurRad="50800" w14:dist="38100" w14:dir="2700000" w14:sx="100000" w14:sy="100000" w14:kx="0" w14:ky="0" w14:algn="tl">
            <w14:srgbClr w14:val="000000">
              <w14:alpha w14:val="60000"/>
            </w14:srgbClr>
          </w14:shadow>
        </w:rPr>
        <w:t xml:space="preserve">                         </w:t>
      </w:r>
      <w:r w:rsidRPr="001C60B2">
        <w:rPr>
          <w:b/>
          <w:bCs w:val="0"/>
          <w:sz w:val="23"/>
          <w:szCs w:val="23"/>
          <w:u w:val="single"/>
          <w14:shadow w14:blurRad="50800" w14:dist="38100" w14:dir="2700000" w14:sx="100000" w14:sy="100000" w14:kx="0" w14:ky="0" w14:algn="tl">
            <w14:srgbClr w14:val="000000">
              <w14:alpha w14:val="60000"/>
            </w14:srgbClr>
          </w14:shadow>
        </w:rPr>
        <w:t>STRUTTURA   DEL   IV°  VANGELO</w:t>
      </w:r>
    </w:p>
    <w:p w:rsidR="001C60B2" w:rsidRPr="001C60B2" w:rsidRDefault="001C60B2" w:rsidP="001C60B2">
      <w:pPr>
        <w:rPr>
          <w:b/>
          <w:bCs w:val="0"/>
          <w:sz w:val="23"/>
          <w:szCs w:val="23"/>
          <w:u w:val="single"/>
          <w14:shadow w14:blurRad="50800" w14:dist="38100" w14:dir="2700000" w14:sx="100000" w14:sy="100000" w14:kx="0" w14:ky="0" w14:algn="tl">
            <w14:srgbClr w14:val="000000">
              <w14:alpha w14:val="60000"/>
            </w14:srgbClr>
          </w14:shadow>
        </w:rPr>
      </w:pP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r w:rsidRPr="001C60B2">
        <w:rPr>
          <w:b/>
          <w:bCs w:val="0"/>
          <w:sz w:val="23"/>
          <w:szCs w:val="23"/>
          <w:u w:val="single"/>
          <w14:shadow w14:blurRad="50800" w14:dist="38100" w14:dir="2700000" w14:sx="100000" w14:sy="100000" w14:kx="0" w14:ky="0" w14:algn="tl">
            <w14:srgbClr w14:val="000000">
              <w14:alpha w14:val="60000"/>
            </w14:srgbClr>
          </w14:shadow>
        </w:rPr>
        <w:t>Prologo</w:t>
      </w:r>
      <w:r w:rsidRPr="001C60B2">
        <w:rPr>
          <w:b/>
          <w:bCs w:val="0"/>
          <w:sz w:val="23"/>
          <w:szCs w:val="23"/>
          <w14:shadow w14:blurRad="50800" w14:dist="38100" w14:dir="2700000" w14:sx="100000" w14:sy="100000" w14:kx="0" w14:ky="0" w14:algn="tl">
            <w14:srgbClr w14:val="000000">
              <w14:alpha w14:val="60000"/>
            </w14:srgbClr>
          </w14:shadow>
        </w:rPr>
        <w:t xml:space="preserve">: </w:t>
      </w:r>
      <w:r w:rsidRPr="001C60B2">
        <w:rPr>
          <w:bCs w:val="0"/>
          <w:sz w:val="23"/>
          <w:szCs w:val="23"/>
          <w14:shadow w14:blurRad="50800" w14:dist="38100" w14:dir="2700000" w14:sx="100000" w14:sy="100000" w14:kx="0" w14:ky="0" w14:algn="tl">
            <w14:srgbClr w14:val="000000">
              <w14:alpha w14:val="60000"/>
            </w14:srgbClr>
          </w14:shadow>
        </w:rPr>
        <w:t>1,1-18</w:t>
      </w:r>
      <w:r w:rsidRPr="001C60B2">
        <w:rPr>
          <w:b/>
          <w:bCs w:val="0"/>
          <w:sz w:val="23"/>
          <w:szCs w:val="23"/>
          <w14:shadow w14:blurRad="50800" w14:dist="38100" w14:dir="2700000" w14:sx="100000" w14:sy="100000" w14:kx="0" w14:ky="0" w14:algn="tl">
            <w14:srgbClr w14:val="000000">
              <w14:alpha w14:val="60000"/>
            </w14:srgbClr>
          </w14:shadow>
        </w:rPr>
        <w:t xml:space="preserve">:  </w:t>
      </w:r>
      <w:r w:rsidRPr="001C60B2">
        <w:rPr>
          <w:bCs w:val="0"/>
          <w:sz w:val="23"/>
          <w:szCs w:val="23"/>
          <w14:shadow w14:blurRad="50800" w14:dist="38100" w14:dir="2700000" w14:sx="100000" w14:sy="100000" w14:kx="0" w14:ky="0" w14:algn="tl">
            <w14:srgbClr w14:val="000000">
              <w14:alpha w14:val="60000"/>
            </w14:srgbClr>
          </w14:shadow>
        </w:rPr>
        <w:t>inno al Verbo incarnato</w:t>
      </w:r>
    </w:p>
    <w:p w:rsidR="001C60B2" w:rsidRPr="001C60B2" w:rsidRDefault="001C60B2" w:rsidP="001C60B2">
      <w:pPr>
        <w:rPr>
          <w:b/>
          <w:bCs w:val="0"/>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
          <w:sz w:val="23"/>
          <w:szCs w:val="23"/>
          <w14:shadow w14:blurRad="50800" w14:dist="38100" w14:dir="2700000" w14:sx="100000" w14:sy="100000" w14:kx="0" w14:ky="0" w14:algn="tl">
            <w14:srgbClr w14:val="000000">
              <w14:alpha w14:val="60000"/>
            </w14:srgbClr>
          </w14:shadow>
        </w:rPr>
      </w:pPr>
      <w:r w:rsidRPr="001C60B2">
        <w:rPr>
          <w:b/>
          <w:sz w:val="23"/>
          <w:szCs w:val="23"/>
          <w14:shadow w14:blurRad="50800" w14:dist="38100" w14:dir="2700000" w14:sx="100000" w14:sy="100000" w14:kx="0" w14:ky="0" w14:algn="tl">
            <w14:srgbClr w14:val="000000">
              <w14:alpha w14:val="60000"/>
            </w14:srgbClr>
          </w14:shadow>
        </w:rPr>
        <w:t xml:space="preserve">       </w:t>
      </w:r>
      <w:r w:rsidRPr="001C60B2">
        <w:rPr>
          <w:b/>
          <w:sz w:val="23"/>
          <w:szCs w:val="23"/>
          <w:u w:val="single"/>
          <w14:shadow w14:blurRad="50800" w14:dist="38100" w14:dir="2700000" w14:sx="100000" w14:sy="100000" w14:kx="0" w14:ky="0" w14:algn="tl">
            <w14:srgbClr w14:val="000000">
              <w14:alpha w14:val="60000"/>
            </w14:srgbClr>
          </w14:shadow>
        </w:rPr>
        <w:t>I°  PARTE</w:t>
      </w:r>
      <w:r w:rsidRPr="001C60B2">
        <w:rPr>
          <w:sz w:val="23"/>
          <w:szCs w:val="23"/>
          <w14:shadow w14:blurRad="50800" w14:dist="38100" w14:dir="2700000" w14:sx="100000" w14:sy="100000" w14:kx="0" w14:ky="0" w14:algn="tl">
            <w14:srgbClr w14:val="000000">
              <w14:alpha w14:val="60000"/>
            </w14:srgbClr>
          </w14:shadow>
        </w:rPr>
        <w:t xml:space="preserve">   (1,19 – 12,50): </w:t>
      </w:r>
      <w:r w:rsidRPr="001C60B2">
        <w:rPr>
          <w:b/>
          <w:sz w:val="23"/>
          <w:szCs w:val="23"/>
          <w14:shadow w14:blurRad="50800" w14:dist="38100" w14:dir="2700000" w14:sx="100000" w14:sy="100000" w14:kx="0" w14:ky="0" w14:algn="tl">
            <w14:srgbClr w14:val="000000">
              <w14:alpha w14:val="60000"/>
            </w14:srgbClr>
          </w14:shadow>
        </w:rPr>
        <w:t>IL  LIBRO  DEI  SEGNI  O  DELLE  OPERE.</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b/>
          <w:sz w:val="23"/>
          <w:szCs w:val="23"/>
          <w14:shadow w14:blurRad="50800" w14:dist="38100" w14:dir="2700000" w14:sx="100000" w14:sy="100000" w14:kx="0" w14:ky="0" w14:algn="tl">
            <w14:srgbClr w14:val="000000">
              <w14:alpha w14:val="60000"/>
            </w14:srgbClr>
          </w14:shadow>
        </w:rPr>
        <w:t xml:space="preserve">                      </w:t>
      </w:r>
      <w:r>
        <w:rPr>
          <w:b/>
          <w:sz w:val="23"/>
          <w:szCs w:val="23"/>
          <w14:shadow w14:blurRad="50800" w14:dist="38100" w14:dir="2700000" w14:sx="100000" w14:sy="100000" w14:kx="0" w14:ky="0" w14:algn="tl">
            <w14:srgbClr w14:val="000000">
              <w14:alpha w14:val="60000"/>
            </w14:srgbClr>
          </w14:shadow>
        </w:rPr>
        <w:t xml:space="preserve">   </w:t>
      </w:r>
      <w:r w:rsidRPr="001C60B2">
        <w:rPr>
          <w:b/>
          <w:sz w:val="23"/>
          <w:szCs w:val="23"/>
          <w14:shadow w14:blurRad="50800" w14:dist="38100" w14:dir="2700000" w14:sx="100000" w14:sy="100000" w14:kx="0" w14:ky="0" w14:algn="tl">
            <w14:srgbClr w14:val="000000">
              <w14:alpha w14:val="60000"/>
            </w14:srgbClr>
          </w14:shadow>
        </w:rPr>
        <w:t xml:space="preserve"> RIVELAZIONE  DI  GESU’ AL  POPOLO</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1°    1,19 – 51  Testimonianza del Battista e chiamata dei primi discepoli</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 xml:space="preserve">2°     2 – 4         Primi “segni-miracoli” e  dialoghi (con Nicodemo, </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 xml:space="preserve">                         samaritana, funzionario regio)</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 xml:space="preserve">3°     5 – 10       L’opposizione dei giudei nel contesto delle grandi feste </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 xml:space="preserve">                         giudaiche</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 xml:space="preserve">4°   11 – 12,50  Resurrezione di Lazzaro. L’opposizione dei Giudei </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 xml:space="preserve">                        diventa aperta ostilità. Gesù va verso la morte e la </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r w:rsidRPr="001C60B2">
        <w:rPr>
          <w:sz w:val="23"/>
          <w:szCs w:val="23"/>
          <w14:shadow w14:blurRad="50800" w14:dist="38100" w14:dir="2700000" w14:sx="100000" w14:sy="100000" w14:kx="0" w14:ky="0" w14:algn="tl">
            <w14:srgbClr w14:val="000000">
              <w14:alpha w14:val="60000"/>
            </w14:srgbClr>
          </w14:shadow>
        </w:rPr>
        <w:t xml:space="preserve">                        glorificazione</w:t>
      </w:r>
    </w:p>
    <w:p w:rsidR="001C60B2" w:rsidRPr="001C60B2" w:rsidRDefault="001C60B2" w:rsidP="001C60B2">
      <w:pPr>
        <w:rPr>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
          <w:sz w:val="23"/>
          <w:szCs w:val="23"/>
          <w14:shadow w14:blurRad="50800" w14:dist="38100" w14:dir="2700000" w14:sx="100000" w14:sy="100000" w14:kx="0" w14:ky="0" w14:algn="tl">
            <w14:srgbClr w14:val="000000">
              <w14:alpha w14:val="60000"/>
            </w14:srgbClr>
          </w14:shadow>
        </w:rPr>
      </w:pPr>
      <w:r w:rsidRPr="001C60B2">
        <w:rPr>
          <w:b/>
          <w:sz w:val="23"/>
          <w:szCs w:val="23"/>
          <w14:shadow w14:blurRad="50800" w14:dist="38100" w14:dir="2700000" w14:sx="100000" w14:sy="100000" w14:kx="0" w14:ky="0" w14:algn="tl">
            <w14:srgbClr w14:val="000000">
              <w14:alpha w14:val="60000"/>
            </w14:srgbClr>
          </w14:shadow>
        </w:rPr>
        <w:t xml:space="preserve">  </w:t>
      </w:r>
      <w:r w:rsidRPr="001C60B2">
        <w:rPr>
          <w:b/>
          <w:sz w:val="23"/>
          <w:szCs w:val="23"/>
          <w:u w:val="single"/>
          <w14:shadow w14:blurRad="50800" w14:dist="38100" w14:dir="2700000" w14:sx="100000" w14:sy="100000" w14:kx="0" w14:ky="0" w14:algn="tl">
            <w14:srgbClr w14:val="000000">
              <w14:alpha w14:val="60000"/>
            </w14:srgbClr>
          </w14:shadow>
        </w:rPr>
        <w:t>II° PARTE</w:t>
      </w:r>
      <w:r w:rsidRPr="001C60B2">
        <w:rPr>
          <w:sz w:val="23"/>
          <w:szCs w:val="23"/>
          <w:u w:val="single"/>
          <w14:shadow w14:blurRad="50800" w14:dist="38100" w14:dir="2700000" w14:sx="100000" w14:sy="100000" w14:kx="0" w14:ky="0" w14:algn="tl">
            <w14:srgbClr w14:val="000000">
              <w14:alpha w14:val="60000"/>
            </w14:srgbClr>
          </w14:shadow>
        </w:rPr>
        <w:t xml:space="preserve"> </w:t>
      </w:r>
      <w:r w:rsidRPr="001C60B2">
        <w:rPr>
          <w:sz w:val="23"/>
          <w:szCs w:val="23"/>
          <w14:shadow w14:blurRad="50800" w14:dist="38100" w14:dir="2700000" w14:sx="100000" w14:sy="100000" w14:kx="0" w14:ky="0" w14:algn="tl">
            <w14:srgbClr w14:val="000000">
              <w14:alpha w14:val="60000"/>
            </w14:srgbClr>
          </w14:shadow>
        </w:rPr>
        <w:t xml:space="preserve">   (13,1 – 20,29):  </w:t>
      </w:r>
      <w:r w:rsidRPr="001C60B2">
        <w:rPr>
          <w:b/>
          <w:sz w:val="23"/>
          <w:szCs w:val="23"/>
          <w14:shadow w14:blurRad="50800" w14:dist="38100" w14:dir="2700000" w14:sx="100000" w14:sy="100000" w14:kx="0" w14:ky="0" w14:algn="tl">
            <w14:srgbClr w14:val="000000">
              <w14:alpha w14:val="60000"/>
            </w14:srgbClr>
          </w14:shadow>
        </w:rPr>
        <w:t xml:space="preserve">IL  LIBRO  DELL’ORA  O  DELLA GLORIA.  </w:t>
      </w:r>
    </w:p>
    <w:p w:rsidR="001C60B2" w:rsidRPr="001C60B2" w:rsidRDefault="001C60B2" w:rsidP="001C60B2">
      <w:pPr>
        <w:rPr>
          <w:b/>
          <w:sz w:val="23"/>
          <w:szCs w:val="23"/>
          <w14:shadow w14:blurRad="50800" w14:dist="38100" w14:dir="2700000" w14:sx="100000" w14:sy="100000" w14:kx="0" w14:ky="0" w14:algn="tl">
            <w14:srgbClr w14:val="000000">
              <w14:alpha w14:val="60000"/>
            </w14:srgbClr>
          </w14:shadow>
        </w:rPr>
      </w:pPr>
      <w:r w:rsidRPr="001C60B2">
        <w:rPr>
          <w:b/>
          <w:sz w:val="23"/>
          <w:szCs w:val="23"/>
          <w14:shadow w14:blurRad="50800" w14:dist="38100" w14:dir="2700000" w14:sx="100000" w14:sy="100000" w14:kx="0" w14:ky="0" w14:algn="tl">
            <w14:srgbClr w14:val="000000">
              <w14:alpha w14:val="60000"/>
            </w14:srgbClr>
          </w14:shadow>
        </w:rPr>
        <w:t xml:space="preserve">    </w:t>
      </w:r>
      <w:r>
        <w:rPr>
          <w:b/>
          <w:sz w:val="23"/>
          <w:szCs w:val="23"/>
          <w14:shadow w14:blurRad="50800" w14:dist="38100" w14:dir="2700000" w14:sx="100000" w14:sy="100000" w14:kx="0" w14:ky="0" w14:algn="tl">
            <w14:srgbClr w14:val="000000">
              <w14:alpha w14:val="60000"/>
            </w14:srgbClr>
          </w14:shadow>
        </w:rPr>
        <w:t xml:space="preserve">                </w:t>
      </w:r>
      <w:r w:rsidRPr="001C60B2">
        <w:rPr>
          <w:b/>
          <w:sz w:val="23"/>
          <w:szCs w:val="23"/>
          <w14:shadow w14:blurRad="50800" w14:dist="38100" w14:dir="2700000" w14:sx="100000" w14:sy="100000" w14:kx="0" w14:ky="0" w14:algn="tl">
            <w14:srgbClr w14:val="000000">
              <w14:alpha w14:val="60000"/>
            </w14:srgbClr>
          </w14:shadow>
        </w:rPr>
        <w:t xml:space="preserve"> RIVELAZIONE  DI  GESU’ AI  SUOI  DISCEPOLI</w:t>
      </w:r>
    </w:p>
    <w:p w:rsidR="001C60B2" w:rsidRPr="001C60B2" w:rsidRDefault="001C60B2" w:rsidP="001C60B2">
      <w:pPr>
        <w:rPr>
          <w:b/>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r w:rsidRPr="001C60B2">
        <w:rPr>
          <w:bCs w:val="0"/>
          <w:sz w:val="23"/>
          <w:szCs w:val="23"/>
          <w14:shadow w14:blurRad="50800" w14:dist="38100" w14:dir="2700000" w14:sx="100000" w14:sy="100000" w14:kx="0" w14:ky="0" w14:algn="tl">
            <w14:srgbClr w14:val="000000">
              <w14:alpha w14:val="60000"/>
            </w14:srgbClr>
          </w14:shadow>
        </w:rPr>
        <w:t xml:space="preserve">1°  13 – 17        Il libro degli addii: lavanda dei piedi e discorsi su amore, </w:t>
      </w: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r w:rsidRPr="001C60B2">
        <w:rPr>
          <w:bCs w:val="0"/>
          <w:sz w:val="23"/>
          <w:szCs w:val="23"/>
          <w14:shadow w14:blurRad="50800" w14:dist="38100" w14:dir="2700000" w14:sx="100000" w14:sy="100000" w14:kx="0" w14:ky="0" w14:algn="tl">
            <w14:srgbClr w14:val="000000">
              <w14:alpha w14:val="60000"/>
            </w14:srgbClr>
          </w14:shadow>
        </w:rPr>
        <w:t xml:space="preserve">                         immanenza, Paraclito</w:t>
      </w: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r w:rsidRPr="001C60B2">
        <w:rPr>
          <w:bCs w:val="0"/>
          <w:sz w:val="23"/>
          <w:szCs w:val="23"/>
          <w14:shadow w14:blurRad="50800" w14:dist="38100" w14:dir="2700000" w14:sx="100000" w14:sy="100000" w14:kx="0" w14:ky="0" w14:algn="tl">
            <w14:srgbClr w14:val="000000">
              <w14:alpha w14:val="60000"/>
            </w14:srgbClr>
          </w14:shadow>
        </w:rPr>
        <w:t xml:space="preserve">2°  18 – 19        Il libro della Passione: il Getsemani, i due processi, la </w:t>
      </w: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r w:rsidRPr="001C60B2">
        <w:rPr>
          <w:bCs w:val="0"/>
          <w:sz w:val="23"/>
          <w:szCs w:val="23"/>
          <w14:shadow w14:blurRad="50800" w14:dist="38100" w14:dir="2700000" w14:sx="100000" w14:sy="100000" w14:kx="0" w14:ky="0" w14:algn="tl">
            <w14:srgbClr w14:val="000000">
              <w14:alpha w14:val="60000"/>
            </w14:srgbClr>
          </w14:shadow>
        </w:rPr>
        <w:t xml:space="preserve">                        crocefissione</w:t>
      </w: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r w:rsidRPr="001C60B2">
        <w:rPr>
          <w:bCs w:val="0"/>
          <w:sz w:val="23"/>
          <w:szCs w:val="23"/>
          <w14:shadow w14:blurRad="50800" w14:dist="38100" w14:dir="2700000" w14:sx="100000" w14:sy="100000" w14:kx="0" w14:ky="0" w14:algn="tl">
            <w14:srgbClr w14:val="000000">
              <w14:alpha w14:val="60000"/>
            </w14:srgbClr>
          </w14:shadow>
        </w:rPr>
        <w:t>3°          20       La resurrezione e le prime apparizioni</w:t>
      </w: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
          <w:bCs w:val="0"/>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r w:rsidRPr="001C60B2">
        <w:rPr>
          <w:bCs w:val="0"/>
          <w:sz w:val="23"/>
          <w:szCs w:val="23"/>
          <w14:shadow w14:blurRad="50800" w14:dist="38100" w14:dir="2700000" w14:sx="100000" w14:sy="100000" w14:kx="0" w14:ky="0" w14:algn="tl">
            <w14:srgbClr w14:val="000000">
              <w14:alpha w14:val="60000"/>
            </w14:srgbClr>
          </w14:shadow>
        </w:rPr>
        <w:t xml:space="preserve">            </w:t>
      </w:r>
      <w:r w:rsidRPr="001C60B2">
        <w:rPr>
          <w:bCs w:val="0"/>
          <w:sz w:val="23"/>
          <w:szCs w:val="23"/>
          <w:u w:val="single"/>
          <w14:shadow w14:blurRad="50800" w14:dist="38100" w14:dir="2700000" w14:sx="100000" w14:sy="100000" w14:kx="0" w14:ky="0" w14:algn="tl">
            <w14:srgbClr w14:val="000000">
              <w14:alpha w14:val="60000"/>
            </w14:srgbClr>
          </w14:shadow>
        </w:rPr>
        <w:t>1°</w:t>
      </w:r>
      <w:r w:rsidRPr="001C60B2">
        <w:rPr>
          <w:b/>
          <w:bCs w:val="0"/>
          <w:sz w:val="23"/>
          <w:szCs w:val="23"/>
          <w:u w:val="single"/>
          <w14:shadow w14:blurRad="50800" w14:dist="38100" w14:dir="2700000" w14:sx="100000" w14:sy="100000" w14:kx="0" w14:ky="0" w14:algn="tl">
            <w14:srgbClr w14:val="000000">
              <w14:alpha w14:val="60000"/>
            </w14:srgbClr>
          </w14:shadow>
        </w:rPr>
        <w:t xml:space="preserve"> </w:t>
      </w:r>
      <w:r w:rsidRPr="001C60B2">
        <w:rPr>
          <w:bCs w:val="0"/>
          <w:sz w:val="23"/>
          <w:szCs w:val="23"/>
          <w:u w:val="single"/>
          <w14:shadow w14:blurRad="50800" w14:dist="38100" w14:dir="2700000" w14:sx="100000" w14:sy="100000" w14:kx="0" w14:ky="0" w14:algn="tl">
            <w14:srgbClr w14:val="000000">
              <w14:alpha w14:val="60000"/>
            </w14:srgbClr>
          </w14:shadow>
        </w:rPr>
        <w:t>Conclusione</w:t>
      </w:r>
      <w:r w:rsidRPr="001C60B2">
        <w:rPr>
          <w:bCs w:val="0"/>
          <w:sz w:val="23"/>
          <w:szCs w:val="23"/>
          <w14:shadow w14:blurRad="50800" w14:dist="38100" w14:dir="2700000" w14:sx="100000" w14:sy="100000" w14:kx="0" w14:ky="0" w14:algn="tl">
            <w14:srgbClr w14:val="000000">
              <w14:alpha w14:val="60000"/>
            </w14:srgbClr>
          </w14:shadow>
        </w:rPr>
        <w:t>: 20,30-31</w:t>
      </w: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Cs w:val="0"/>
          <w:sz w:val="23"/>
          <w:szCs w:val="23"/>
          <w:u w:val="single"/>
          <w14:shadow w14:blurRad="50800" w14:dist="38100" w14:dir="2700000" w14:sx="100000" w14:sy="100000" w14:kx="0" w14:ky="0" w14:algn="tl">
            <w14:srgbClr w14:val="000000">
              <w14:alpha w14:val="60000"/>
            </w14:srgbClr>
          </w14:shadow>
        </w:rPr>
      </w:pP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r w:rsidRPr="001C60B2">
        <w:rPr>
          <w:bCs w:val="0"/>
          <w:sz w:val="23"/>
          <w:szCs w:val="23"/>
          <w14:shadow w14:blurRad="50800" w14:dist="38100" w14:dir="2700000" w14:sx="100000" w14:sy="100000" w14:kx="0" w14:ky="0" w14:algn="tl">
            <w14:srgbClr w14:val="000000">
              <w14:alpha w14:val="60000"/>
            </w14:srgbClr>
          </w14:shadow>
        </w:rPr>
        <w:t xml:space="preserve">            </w:t>
      </w:r>
      <w:r w:rsidRPr="001C60B2">
        <w:rPr>
          <w:bCs w:val="0"/>
          <w:sz w:val="23"/>
          <w:szCs w:val="23"/>
          <w:u w:val="single"/>
          <w14:shadow w14:blurRad="50800" w14:dist="38100" w14:dir="2700000" w14:sx="100000" w14:sy="100000" w14:kx="0" w14:ky="0" w14:algn="tl">
            <w14:srgbClr w14:val="000000">
              <w14:alpha w14:val="60000"/>
            </w14:srgbClr>
          </w14:shadow>
        </w:rPr>
        <w:t>Epilogo</w:t>
      </w:r>
      <w:r w:rsidRPr="001C60B2">
        <w:rPr>
          <w:bCs w:val="0"/>
          <w:sz w:val="23"/>
          <w:szCs w:val="23"/>
          <w14:shadow w14:blurRad="50800" w14:dist="38100" w14:dir="2700000" w14:sx="100000" w14:sy="100000" w14:kx="0" w14:ky="0" w14:algn="tl">
            <w14:srgbClr w14:val="000000">
              <w14:alpha w14:val="60000"/>
            </w14:srgbClr>
          </w14:shadow>
        </w:rPr>
        <w:t>: 21,1-23 (aggiunta posteriore): altre apparizioni del Risorto</w:t>
      </w: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r w:rsidRPr="001C60B2">
        <w:rPr>
          <w:bCs w:val="0"/>
          <w:sz w:val="23"/>
          <w:szCs w:val="23"/>
          <w14:shadow w14:blurRad="50800" w14:dist="38100" w14:dir="2700000" w14:sx="100000" w14:sy="100000" w14:kx="0" w14:ky="0" w14:algn="tl">
            <w14:srgbClr w14:val="000000">
              <w14:alpha w14:val="60000"/>
            </w14:srgbClr>
          </w14:shadow>
        </w:rPr>
        <w:t xml:space="preserve">            </w:t>
      </w:r>
      <w:r w:rsidRPr="001C60B2">
        <w:rPr>
          <w:bCs w:val="0"/>
          <w:sz w:val="23"/>
          <w:szCs w:val="23"/>
          <w:u w:val="single"/>
          <w14:shadow w14:blurRad="50800" w14:dist="38100" w14:dir="2700000" w14:sx="100000" w14:sy="100000" w14:kx="0" w14:ky="0" w14:algn="tl">
            <w14:srgbClr w14:val="000000">
              <w14:alpha w14:val="60000"/>
            </w14:srgbClr>
          </w14:shadow>
        </w:rPr>
        <w:t>Conclusione finale</w:t>
      </w:r>
      <w:r w:rsidRPr="001C60B2">
        <w:rPr>
          <w:bCs w:val="0"/>
          <w:sz w:val="23"/>
          <w:szCs w:val="23"/>
          <w14:shadow w14:blurRad="50800" w14:dist="38100" w14:dir="2700000" w14:sx="100000" w14:sy="100000" w14:kx="0" w14:ky="0" w14:algn="tl">
            <w14:srgbClr w14:val="000000">
              <w14:alpha w14:val="60000"/>
            </w14:srgbClr>
          </w14:shadow>
        </w:rPr>
        <w:t>: 21,24-25: valutazione finale dell’opera di Gesù.</w:t>
      </w: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
          <w:bCs w:val="0"/>
          <w:sz w:val="23"/>
          <w:szCs w:val="23"/>
          <w14:shadow w14:blurRad="50800" w14:dist="38100" w14:dir="2700000" w14:sx="100000" w14:sy="100000" w14:kx="0" w14:ky="0" w14:algn="tl">
            <w14:srgbClr w14:val="000000">
              <w14:alpha w14:val="60000"/>
            </w14:srgbClr>
          </w14:shadow>
        </w:rPr>
      </w:pPr>
      <w:r w:rsidRPr="001C60B2">
        <w:rPr>
          <w:bCs w:val="0"/>
          <w:sz w:val="23"/>
          <w:szCs w:val="23"/>
          <w14:shadow w14:blurRad="50800" w14:dist="38100" w14:dir="2700000" w14:sx="100000" w14:sy="100000" w14:kx="0" w14:ky="0" w14:algn="tl">
            <w14:srgbClr w14:val="000000">
              <w14:alpha w14:val="60000"/>
            </w14:srgbClr>
          </w14:shadow>
        </w:rPr>
        <w:t xml:space="preserve">                              </w:t>
      </w:r>
      <w:r w:rsidRPr="001C60B2">
        <w:rPr>
          <w:b/>
          <w:bCs w:val="0"/>
          <w:sz w:val="23"/>
          <w:szCs w:val="23"/>
          <w14:shadow w14:blurRad="50800" w14:dist="38100" w14:dir="2700000" w14:sx="100000" w14:sy="100000" w14:kx="0" w14:ky="0" w14:algn="tl">
            <w14:srgbClr w14:val="000000">
              <w14:alpha w14:val="60000"/>
            </w14:srgbClr>
          </w14:shadow>
        </w:rPr>
        <w:t>TEMI  DEL  4°  VANGELO</w:t>
      </w:r>
    </w:p>
    <w:p w:rsidR="001C60B2" w:rsidRPr="001C60B2" w:rsidRDefault="001C60B2" w:rsidP="001C60B2">
      <w:pPr>
        <w:rPr>
          <w:b/>
          <w:bCs w:val="0"/>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r w:rsidRPr="001C60B2">
        <w:rPr>
          <w:bCs w:val="0"/>
          <w:sz w:val="23"/>
          <w:szCs w:val="23"/>
          <w14:shadow w14:blurRad="50800" w14:dist="38100" w14:dir="2700000" w14:sx="100000" w14:sy="100000" w14:kx="0" w14:ky="0" w14:algn="tl">
            <w14:srgbClr w14:val="000000">
              <w14:alpha w14:val="60000"/>
            </w14:srgbClr>
          </w14:shadow>
        </w:rPr>
        <w:t xml:space="preserve">Come visto, l’idea fondamentale del 4° vangelo è la rivelazione di Cristo, ma il filo conduttore che guida la struttura di Giovanni è l’apparire, accanto al </w:t>
      </w:r>
      <w:r w:rsidRPr="001C60B2">
        <w:rPr>
          <w:bCs w:val="0"/>
          <w:sz w:val="23"/>
          <w:szCs w:val="23"/>
          <w:u w:val="single"/>
          <w14:shadow w14:blurRad="50800" w14:dist="38100" w14:dir="2700000" w14:sx="100000" w14:sy="100000" w14:kx="0" w14:ky="0" w14:algn="tl">
            <w14:srgbClr w14:val="000000">
              <w14:alpha w14:val="60000"/>
            </w14:srgbClr>
          </w14:shadow>
        </w:rPr>
        <w:t>progressivo svelarsi di Gesù</w:t>
      </w:r>
      <w:r w:rsidRPr="001C60B2">
        <w:rPr>
          <w:bCs w:val="0"/>
          <w:sz w:val="23"/>
          <w:szCs w:val="23"/>
          <w14:shadow w14:blurRad="50800" w14:dist="38100" w14:dir="2700000" w14:sx="100000" w14:sy="100000" w14:kx="0" w14:ky="0" w14:algn="tl">
            <w14:srgbClr w14:val="000000">
              <w14:alpha w14:val="60000"/>
            </w14:srgbClr>
          </w14:shadow>
        </w:rPr>
        <w:t xml:space="preserve">, di un parallelo </w:t>
      </w:r>
      <w:r w:rsidRPr="001C60B2">
        <w:rPr>
          <w:bCs w:val="0"/>
          <w:sz w:val="23"/>
          <w:szCs w:val="23"/>
          <w:u w:val="single"/>
          <w14:shadow w14:blurRad="50800" w14:dist="38100" w14:dir="2700000" w14:sx="100000" w14:sy="100000" w14:kx="0" w14:ky="0" w14:algn="tl">
            <w14:srgbClr w14:val="000000">
              <w14:alpha w14:val="60000"/>
            </w14:srgbClr>
          </w14:shadow>
        </w:rPr>
        <w:t>progressivo manifestarsi della fede e dell’incredulità</w:t>
      </w:r>
      <w:r w:rsidRPr="001C60B2">
        <w:rPr>
          <w:bCs w:val="0"/>
          <w:sz w:val="23"/>
          <w:szCs w:val="23"/>
          <w14:shadow w14:blurRad="50800" w14:dist="38100" w14:dir="2700000" w14:sx="100000" w14:sy="100000" w14:kx="0" w14:ky="0" w14:algn="tl">
            <w14:srgbClr w14:val="000000">
              <w14:alpha w14:val="60000"/>
            </w14:srgbClr>
          </w14:shadow>
        </w:rPr>
        <w:t>: ad es. Nicodemo non crede (cap.3), la Samaritana sì (cap.4). Così pure, dopo il discorso sul pane (cap.6) molti se ne vanno e non seguono più il Signore.</w:t>
      </w: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r w:rsidRPr="001C60B2">
        <w:rPr>
          <w:bCs w:val="0"/>
          <w:sz w:val="23"/>
          <w:szCs w:val="23"/>
          <w14:shadow w14:blurRad="50800" w14:dist="38100" w14:dir="2700000" w14:sx="100000" w14:sy="100000" w14:kx="0" w14:ky="0" w14:algn="tl">
            <w14:srgbClr w14:val="000000">
              <w14:alpha w14:val="60000"/>
            </w14:srgbClr>
          </w14:shadow>
        </w:rPr>
        <w:t>A questo punto può essere molto interessante leggere il cap.12,37-50, che si colloca proprio al centro della struttura del vangelo: chiude la prima parte e apre la seconda. Lo esamineremo in due momenti.</w:t>
      </w:r>
    </w:p>
    <w:p w:rsidR="001C60B2" w:rsidRPr="001C60B2" w:rsidRDefault="001C60B2" w:rsidP="001C60B2">
      <w:pPr>
        <w:rPr>
          <w:bCs w:val="0"/>
          <w:sz w:val="23"/>
          <w:szCs w:val="23"/>
          <w14:shadow w14:blurRad="50800" w14:dist="38100" w14:dir="2700000" w14:sx="100000" w14:sy="100000" w14:kx="0" w14:ky="0" w14:algn="tl">
            <w14:srgbClr w14:val="000000">
              <w14:alpha w14:val="60000"/>
            </w14:srgbClr>
          </w14:shadow>
        </w:rPr>
      </w:pPr>
    </w:p>
    <w:p w:rsidR="001C60B2" w:rsidRPr="001C60B2" w:rsidRDefault="001C60B2" w:rsidP="001C60B2">
      <w:pPr>
        <w:numPr>
          <w:ilvl w:val="0"/>
          <w:numId w:val="40"/>
        </w:numPr>
        <w:rPr>
          <w:bCs w:val="0"/>
          <w:sz w:val="23"/>
          <w:szCs w:val="23"/>
          <w14:shadow w14:blurRad="50800" w14:dist="38100" w14:dir="2700000" w14:sx="100000" w14:sy="100000" w14:kx="0" w14:ky="0" w14:algn="tl">
            <w14:srgbClr w14:val="000000">
              <w14:alpha w14:val="60000"/>
            </w14:srgbClr>
          </w14:shadow>
        </w:rPr>
      </w:pPr>
      <w:r w:rsidRPr="001C60B2">
        <w:rPr>
          <w:bCs w:val="0"/>
          <w:sz w:val="23"/>
          <w:szCs w:val="23"/>
          <w:u w:val="single"/>
          <w14:shadow w14:blurRad="50800" w14:dist="38100" w14:dir="2700000" w14:sx="100000" w14:sy="100000" w14:kx="0" w14:ky="0" w14:algn="tl">
            <w14:srgbClr w14:val="000000">
              <w14:alpha w14:val="60000"/>
            </w14:srgbClr>
          </w14:shadow>
        </w:rPr>
        <w:lastRenderedPageBreak/>
        <w:t>Giov.12,37-43</w:t>
      </w:r>
      <w:r w:rsidRPr="001C60B2">
        <w:rPr>
          <w:bCs w:val="0"/>
          <w:sz w:val="23"/>
          <w:szCs w:val="23"/>
          <w14:shadow w14:blurRad="50800" w14:dist="38100" w14:dir="2700000" w14:sx="100000" w14:sy="100000" w14:kx="0" w14:ky="0" w14:algn="tl">
            <w14:srgbClr w14:val="000000">
              <w14:alpha w14:val="60000"/>
            </w14:srgbClr>
          </w14:shadow>
        </w:rPr>
        <w:t>:</w:t>
      </w:r>
    </w:p>
    <w:p w:rsidR="001C60B2" w:rsidRPr="001C60B2" w:rsidRDefault="001C60B2" w:rsidP="001C60B2">
      <w:pPr>
        <w:rPr>
          <w:sz w:val="23"/>
          <w:szCs w:val="23"/>
        </w:rPr>
      </w:pPr>
    </w:p>
    <w:p w:rsidR="001C60B2" w:rsidRPr="001C60B2" w:rsidRDefault="001C60B2" w:rsidP="001C60B2">
      <w:pPr>
        <w:rPr>
          <w:i/>
          <w:sz w:val="23"/>
          <w:szCs w:val="23"/>
          <w:vertAlign w:val="superscript"/>
        </w:rPr>
      </w:pPr>
      <w:r w:rsidRPr="001C60B2">
        <w:rPr>
          <w:i/>
          <w:sz w:val="23"/>
          <w:szCs w:val="23"/>
        </w:rPr>
        <w:t>“Sebbene avesse compiuto segni così grandi davanti a loro, non credevano in lui, perché si compisse la parola detta dal profeta Isaia:</w:t>
      </w:r>
    </w:p>
    <w:p w:rsidR="001C60B2" w:rsidRPr="001C60B2" w:rsidRDefault="001C60B2" w:rsidP="001C60B2">
      <w:pPr>
        <w:rPr>
          <w:i/>
          <w:iCs/>
          <w:sz w:val="23"/>
          <w:szCs w:val="23"/>
        </w:rPr>
      </w:pPr>
      <w:r w:rsidRPr="001C60B2">
        <w:rPr>
          <w:i/>
          <w:sz w:val="23"/>
          <w:szCs w:val="23"/>
        </w:rPr>
        <w:t xml:space="preserve">         </w:t>
      </w:r>
      <w:r w:rsidRPr="001C60B2">
        <w:rPr>
          <w:i/>
          <w:iCs/>
          <w:sz w:val="23"/>
          <w:szCs w:val="23"/>
        </w:rPr>
        <w:t>Signore, chi ha creduto alla nostra parola?</w:t>
      </w:r>
    </w:p>
    <w:p w:rsidR="001C60B2" w:rsidRPr="001C60B2" w:rsidRDefault="001C60B2" w:rsidP="001C60B2">
      <w:pPr>
        <w:rPr>
          <w:i/>
          <w:sz w:val="23"/>
          <w:szCs w:val="23"/>
        </w:rPr>
      </w:pPr>
      <w:r w:rsidRPr="001C60B2">
        <w:rPr>
          <w:i/>
          <w:iCs/>
          <w:sz w:val="23"/>
          <w:szCs w:val="23"/>
        </w:rPr>
        <w:t>E la forza del Signore, a chi è stata rivelata?</w:t>
      </w:r>
    </w:p>
    <w:p w:rsidR="001C60B2" w:rsidRPr="001C60B2" w:rsidRDefault="001C60B2" w:rsidP="001C60B2">
      <w:pPr>
        <w:rPr>
          <w:i/>
          <w:iCs/>
          <w:sz w:val="23"/>
          <w:szCs w:val="23"/>
        </w:rPr>
      </w:pPr>
    </w:p>
    <w:p w:rsidR="001C60B2" w:rsidRPr="001C60B2" w:rsidRDefault="001C60B2" w:rsidP="001C60B2">
      <w:pPr>
        <w:rPr>
          <w:i/>
          <w:sz w:val="23"/>
          <w:szCs w:val="23"/>
        </w:rPr>
      </w:pPr>
      <w:r w:rsidRPr="001C60B2">
        <w:rPr>
          <w:i/>
          <w:sz w:val="23"/>
          <w:szCs w:val="23"/>
        </w:rPr>
        <w:t>Per questo non potevano credere, poiché ancora Isaia disse:</w:t>
      </w:r>
    </w:p>
    <w:p w:rsidR="001C60B2" w:rsidRPr="001C60B2" w:rsidRDefault="001C60B2" w:rsidP="001C60B2">
      <w:pPr>
        <w:rPr>
          <w:i/>
          <w:sz w:val="23"/>
          <w:szCs w:val="23"/>
        </w:rPr>
      </w:pPr>
    </w:p>
    <w:p w:rsidR="001C60B2" w:rsidRPr="001C60B2" w:rsidRDefault="001C60B2" w:rsidP="001C60B2">
      <w:pPr>
        <w:rPr>
          <w:i/>
          <w:iCs/>
          <w:sz w:val="23"/>
          <w:szCs w:val="23"/>
        </w:rPr>
      </w:pPr>
      <w:r w:rsidRPr="001C60B2">
        <w:rPr>
          <w:i/>
          <w:sz w:val="23"/>
          <w:szCs w:val="23"/>
        </w:rPr>
        <w:t xml:space="preserve">Ha reso ciechi </w:t>
      </w:r>
      <w:r w:rsidRPr="001C60B2">
        <w:rPr>
          <w:i/>
          <w:iCs/>
          <w:sz w:val="23"/>
          <w:szCs w:val="23"/>
        </w:rPr>
        <w:t>i loro occhi</w:t>
      </w:r>
    </w:p>
    <w:p w:rsidR="001C60B2" w:rsidRPr="001C60B2" w:rsidRDefault="001C60B2" w:rsidP="001C60B2">
      <w:pPr>
        <w:rPr>
          <w:i/>
          <w:iCs/>
          <w:sz w:val="23"/>
          <w:szCs w:val="23"/>
        </w:rPr>
      </w:pPr>
      <w:r w:rsidRPr="001C60B2">
        <w:rPr>
          <w:i/>
          <w:sz w:val="23"/>
          <w:szCs w:val="23"/>
        </w:rPr>
        <w:t xml:space="preserve">e duro il loro </w:t>
      </w:r>
      <w:r w:rsidRPr="001C60B2">
        <w:rPr>
          <w:i/>
          <w:iCs/>
          <w:sz w:val="23"/>
          <w:szCs w:val="23"/>
        </w:rPr>
        <w:t>cuore</w:t>
      </w:r>
      <w:r w:rsidRPr="001C60B2">
        <w:rPr>
          <w:i/>
          <w:sz w:val="23"/>
          <w:szCs w:val="23"/>
        </w:rPr>
        <w:t>,</w:t>
      </w:r>
    </w:p>
    <w:p w:rsidR="001C60B2" w:rsidRPr="001C60B2" w:rsidRDefault="001C60B2" w:rsidP="001C60B2">
      <w:pPr>
        <w:rPr>
          <w:i/>
          <w:iCs/>
          <w:sz w:val="23"/>
          <w:szCs w:val="23"/>
        </w:rPr>
      </w:pPr>
      <w:r w:rsidRPr="001C60B2">
        <w:rPr>
          <w:i/>
          <w:iCs/>
          <w:sz w:val="23"/>
          <w:szCs w:val="23"/>
        </w:rPr>
        <w:t>perché non vedano con gli occhi</w:t>
      </w:r>
    </w:p>
    <w:p w:rsidR="001C60B2" w:rsidRPr="001C60B2" w:rsidRDefault="001C60B2" w:rsidP="001C60B2">
      <w:pPr>
        <w:rPr>
          <w:i/>
          <w:iCs/>
          <w:sz w:val="23"/>
          <w:szCs w:val="23"/>
        </w:rPr>
      </w:pPr>
      <w:r w:rsidRPr="001C60B2">
        <w:rPr>
          <w:i/>
          <w:iCs/>
          <w:sz w:val="23"/>
          <w:szCs w:val="23"/>
        </w:rPr>
        <w:t>e non comprendano con il cuore</w:t>
      </w:r>
    </w:p>
    <w:p w:rsidR="001C60B2" w:rsidRPr="001C60B2" w:rsidRDefault="001C60B2" w:rsidP="001C60B2">
      <w:pPr>
        <w:rPr>
          <w:i/>
          <w:sz w:val="23"/>
          <w:szCs w:val="23"/>
        </w:rPr>
      </w:pPr>
      <w:r w:rsidRPr="001C60B2">
        <w:rPr>
          <w:i/>
          <w:iCs/>
          <w:sz w:val="23"/>
          <w:szCs w:val="23"/>
        </w:rPr>
        <w:t>e non si convertano</w:t>
      </w:r>
      <w:r w:rsidRPr="001C60B2">
        <w:rPr>
          <w:i/>
          <w:sz w:val="23"/>
          <w:szCs w:val="23"/>
        </w:rPr>
        <w:t xml:space="preserve">, </w:t>
      </w:r>
      <w:r w:rsidRPr="001C60B2">
        <w:rPr>
          <w:i/>
          <w:iCs/>
          <w:sz w:val="23"/>
          <w:szCs w:val="23"/>
        </w:rPr>
        <w:t>e io li guarisca!</w:t>
      </w:r>
    </w:p>
    <w:p w:rsidR="001C60B2" w:rsidRPr="001C60B2" w:rsidRDefault="001C60B2" w:rsidP="001C60B2">
      <w:pPr>
        <w:rPr>
          <w:i/>
          <w:iCs/>
          <w:sz w:val="23"/>
          <w:szCs w:val="23"/>
        </w:rPr>
      </w:pPr>
    </w:p>
    <w:p w:rsidR="001C60B2" w:rsidRPr="001C60B2" w:rsidRDefault="001C60B2" w:rsidP="001C60B2">
      <w:pPr>
        <w:rPr>
          <w:sz w:val="23"/>
          <w:szCs w:val="23"/>
        </w:rPr>
      </w:pPr>
      <w:r w:rsidRPr="001C60B2">
        <w:rPr>
          <w:i/>
          <w:sz w:val="23"/>
          <w:szCs w:val="23"/>
        </w:rPr>
        <w:t xml:space="preserve">Questo disse Isaia perché vide la sua gloria e parlò di lui. </w:t>
      </w:r>
      <w:r w:rsidRPr="001C60B2">
        <w:rPr>
          <w:i/>
          <w:sz w:val="23"/>
          <w:szCs w:val="23"/>
          <w:vertAlign w:val="superscript"/>
        </w:rPr>
        <w:t>42</w:t>
      </w:r>
      <w:r w:rsidRPr="001C60B2">
        <w:rPr>
          <w:i/>
          <w:sz w:val="23"/>
          <w:szCs w:val="23"/>
        </w:rPr>
        <w:t xml:space="preserve">Tuttavia, anche tra i capi, molti credettero in lui, ma, a causa dei farisei, non lo dichiaravano, per non essere espulsi dalla sinagoga. </w:t>
      </w:r>
      <w:r w:rsidRPr="001C60B2">
        <w:rPr>
          <w:i/>
          <w:sz w:val="23"/>
          <w:szCs w:val="23"/>
          <w:vertAlign w:val="superscript"/>
        </w:rPr>
        <w:t>43</w:t>
      </w:r>
      <w:r w:rsidRPr="001C60B2">
        <w:rPr>
          <w:i/>
          <w:sz w:val="23"/>
          <w:szCs w:val="23"/>
        </w:rPr>
        <w:t>Amavano infatti la gloria degli uomini più che la gloria di Dio</w:t>
      </w:r>
      <w:r w:rsidRPr="001C60B2">
        <w:rPr>
          <w:sz w:val="23"/>
          <w:szCs w:val="23"/>
        </w:rPr>
        <w:t>.”</w:t>
      </w:r>
    </w:p>
    <w:p w:rsidR="001C60B2" w:rsidRPr="001C60B2" w:rsidRDefault="001C60B2" w:rsidP="001C60B2">
      <w:pPr>
        <w:rPr>
          <w:sz w:val="23"/>
          <w:szCs w:val="23"/>
        </w:rPr>
      </w:pPr>
    </w:p>
    <w:p w:rsidR="001C60B2" w:rsidRPr="001C60B2" w:rsidRDefault="001C60B2" w:rsidP="001C60B2">
      <w:pPr>
        <w:rPr>
          <w:sz w:val="23"/>
          <w:szCs w:val="23"/>
        </w:rPr>
      </w:pPr>
      <w:r w:rsidRPr="001C60B2">
        <w:rPr>
          <w:sz w:val="23"/>
          <w:szCs w:val="23"/>
        </w:rPr>
        <w:t>Si può notare che questi versetti non sono solo la conclusione dei fatti narrati nel cap.12, bensì un commento-rilettura di tutta la vicenda narrata nei primi 12 capp. (libro dei segni) e il v.41 (“</w:t>
      </w:r>
      <w:r w:rsidRPr="001C60B2">
        <w:rPr>
          <w:i/>
          <w:sz w:val="23"/>
          <w:szCs w:val="23"/>
        </w:rPr>
        <w:t>vide la sua gloria e parlò di lui</w:t>
      </w:r>
      <w:r w:rsidRPr="001C60B2">
        <w:rPr>
          <w:sz w:val="23"/>
          <w:szCs w:val="23"/>
        </w:rPr>
        <w:t>”) afferma con forza che Gesù è il centro delle Scritture, l’atteso dei profeti, il vero e unico oggetto delle profezie.</w:t>
      </w:r>
    </w:p>
    <w:p w:rsidR="001C60B2" w:rsidRPr="001C60B2" w:rsidRDefault="001C60B2" w:rsidP="001C60B2">
      <w:pPr>
        <w:rPr>
          <w:sz w:val="23"/>
          <w:szCs w:val="23"/>
        </w:rPr>
      </w:pPr>
    </w:p>
    <w:p w:rsidR="001C60B2" w:rsidRPr="001C60B2" w:rsidRDefault="001C60B2" w:rsidP="001C60B2">
      <w:pPr>
        <w:rPr>
          <w:sz w:val="23"/>
          <w:szCs w:val="23"/>
        </w:rPr>
      </w:pPr>
      <w:r w:rsidRPr="001C60B2">
        <w:rPr>
          <w:sz w:val="23"/>
          <w:szCs w:val="23"/>
        </w:rPr>
        <w:t xml:space="preserve">Ora, nonostante questo, i vv. riportati illustrano la vicenda di Gesù, precedentemente raccontata, come vicenda di “rifiuto”: </w:t>
      </w:r>
      <w:r w:rsidRPr="001C60B2">
        <w:rPr>
          <w:b/>
          <w:sz w:val="23"/>
          <w:szCs w:val="23"/>
        </w:rPr>
        <w:t>rifiuto della luce e della vita divina</w:t>
      </w:r>
      <w:r w:rsidRPr="001C60B2">
        <w:rPr>
          <w:sz w:val="23"/>
          <w:szCs w:val="23"/>
        </w:rPr>
        <w:t xml:space="preserve">. </w:t>
      </w:r>
    </w:p>
    <w:p w:rsidR="001C60B2" w:rsidRPr="001C60B2" w:rsidRDefault="001C60B2" w:rsidP="001C60B2">
      <w:pPr>
        <w:rPr>
          <w:sz w:val="23"/>
          <w:szCs w:val="23"/>
        </w:rPr>
      </w:pPr>
    </w:p>
    <w:p w:rsidR="001C60B2" w:rsidRPr="001C60B2" w:rsidRDefault="001C60B2" w:rsidP="001C60B2">
      <w:pPr>
        <w:rPr>
          <w:sz w:val="23"/>
          <w:szCs w:val="23"/>
        </w:rPr>
      </w:pPr>
      <w:r w:rsidRPr="001C60B2">
        <w:rPr>
          <w:sz w:val="23"/>
          <w:szCs w:val="23"/>
        </w:rPr>
        <w:t>Perché tale rifiuto? Anzitutto la paura della sinagoga (che a Jamnia aveva decretato l’espulsione dei cristiani – vedi alle pagg.329-330 della 15° lez.) e poi anche la preferenza data alla gloria degli uomini anziché alla gloria di Dio.</w:t>
      </w:r>
    </w:p>
    <w:p w:rsidR="001C60B2" w:rsidRPr="001C60B2" w:rsidRDefault="001C60B2" w:rsidP="001C60B2">
      <w:pPr>
        <w:rPr>
          <w:sz w:val="23"/>
          <w:szCs w:val="23"/>
        </w:rPr>
      </w:pPr>
    </w:p>
    <w:p w:rsidR="001C60B2" w:rsidRPr="001C60B2" w:rsidRDefault="001C60B2" w:rsidP="001C60B2">
      <w:pPr>
        <w:rPr>
          <w:sz w:val="23"/>
          <w:szCs w:val="23"/>
        </w:rPr>
      </w:pPr>
      <w:r w:rsidRPr="001C60B2">
        <w:rPr>
          <w:sz w:val="23"/>
          <w:szCs w:val="23"/>
        </w:rPr>
        <w:t>Questa è in sintesi la valutazione del redattore sulla 1° parte del vangelo; ma insieme il testo introduce la 2° parte: la Passione di Gesù sarà il momento culminante del rifiuto.</w:t>
      </w:r>
    </w:p>
    <w:p w:rsidR="001C60B2" w:rsidRPr="001C60B2" w:rsidRDefault="001C60B2" w:rsidP="001C60B2">
      <w:pPr>
        <w:rPr>
          <w:sz w:val="23"/>
          <w:szCs w:val="23"/>
        </w:rPr>
      </w:pPr>
    </w:p>
    <w:p w:rsidR="001C60B2" w:rsidRPr="001C60B2" w:rsidRDefault="001C60B2" w:rsidP="001C60B2">
      <w:pPr>
        <w:rPr>
          <w:sz w:val="23"/>
          <w:szCs w:val="23"/>
        </w:rPr>
      </w:pPr>
      <w:r w:rsidRPr="001C60B2">
        <w:rPr>
          <w:sz w:val="23"/>
          <w:szCs w:val="23"/>
        </w:rPr>
        <w:t xml:space="preserve">La storia di Gesù, storia di rifiuto, fa sorgere un grosso problema teologico: </w:t>
      </w:r>
      <w:r w:rsidRPr="001C60B2">
        <w:rPr>
          <w:b/>
          <w:sz w:val="23"/>
          <w:szCs w:val="23"/>
        </w:rPr>
        <w:t xml:space="preserve">perché Israele ha rifiutato il Cristo? </w:t>
      </w:r>
      <w:r w:rsidRPr="001C60B2">
        <w:rPr>
          <w:sz w:val="23"/>
          <w:szCs w:val="23"/>
        </w:rPr>
        <w:t>Perché Gesù è continuamente rifiutato?</w:t>
      </w:r>
    </w:p>
    <w:p w:rsidR="001C60B2" w:rsidRPr="001C60B2" w:rsidRDefault="001C60B2" w:rsidP="001C60B2">
      <w:pPr>
        <w:rPr>
          <w:sz w:val="23"/>
          <w:szCs w:val="23"/>
        </w:rPr>
      </w:pPr>
    </w:p>
    <w:p w:rsidR="001C60B2" w:rsidRPr="001C60B2" w:rsidRDefault="001C60B2" w:rsidP="001C60B2">
      <w:pPr>
        <w:rPr>
          <w:sz w:val="23"/>
          <w:szCs w:val="23"/>
        </w:rPr>
      </w:pPr>
      <w:r w:rsidRPr="001C60B2">
        <w:rPr>
          <w:sz w:val="23"/>
          <w:szCs w:val="23"/>
        </w:rPr>
        <w:t>Al problema Giovanni risponde ricorrendo allo stesso testo usato dai sinottici (cfr. Mc.13,14 ssg.), Isaia 53,1 e poi 6,9 ssg, che serve per “leggere” l’esperienza del rifiuto sia di Cristo, durante la sua vita, che successivamente, della comunità cristiana.</w:t>
      </w:r>
    </w:p>
    <w:p w:rsidR="001C60B2" w:rsidRPr="001C60B2" w:rsidRDefault="001C60B2" w:rsidP="001C60B2">
      <w:pPr>
        <w:rPr>
          <w:sz w:val="23"/>
          <w:szCs w:val="23"/>
        </w:rPr>
      </w:pPr>
    </w:p>
    <w:p w:rsidR="001C60B2" w:rsidRPr="001C60B2" w:rsidRDefault="001C60B2" w:rsidP="001C60B2">
      <w:pPr>
        <w:rPr>
          <w:sz w:val="23"/>
          <w:szCs w:val="23"/>
        </w:rPr>
      </w:pPr>
      <w:r w:rsidRPr="001C60B2">
        <w:rPr>
          <w:sz w:val="23"/>
          <w:szCs w:val="23"/>
        </w:rPr>
        <w:t xml:space="preserve">Dunque la storia di Cristo mostra come la </w:t>
      </w:r>
      <w:r w:rsidRPr="001C60B2">
        <w:rPr>
          <w:b/>
          <w:sz w:val="23"/>
          <w:szCs w:val="23"/>
        </w:rPr>
        <w:t>Parola di Dio sia un giudizio che costringe l’uomo a svelarsi completamente</w:t>
      </w:r>
      <w:r w:rsidRPr="001C60B2">
        <w:rPr>
          <w:sz w:val="23"/>
          <w:szCs w:val="23"/>
        </w:rPr>
        <w:t>.</w:t>
      </w:r>
    </w:p>
    <w:p w:rsidR="001C60B2" w:rsidRPr="001C60B2" w:rsidRDefault="001C60B2" w:rsidP="001C60B2">
      <w:pPr>
        <w:rPr>
          <w:sz w:val="23"/>
          <w:szCs w:val="23"/>
        </w:rPr>
      </w:pPr>
    </w:p>
    <w:p w:rsidR="001C60B2" w:rsidRPr="001C60B2" w:rsidRDefault="001C60B2" w:rsidP="001C60B2">
      <w:pPr>
        <w:numPr>
          <w:ilvl w:val="0"/>
          <w:numId w:val="40"/>
        </w:numPr>
        <w:rPr>
          <w:sz w:val="23"/>
          <w:szCs w:val="23"/>
          <w:u w:val="single"/>
        </w:rPr>
      </w:pPr>
      <w:r w:rsidRPr="001C60B2">
        <w:rPr>
          <w:sz w:val="23"/>
          <w:szCs w:val="23"/>
          <w:u w:val="single"/>
        </w:rPr>
        <w:t>Giov.12,44-50</w:t>
      </w:r>
      <w:r w:rsidRPr="001C60B2">
        <w:rPr>
          <w:sz w:val="23"/>
          <w:szCs w:val="23"/>
        </w:rPr>
        <w:t>:</w:t>
      </w:r>
    </w:p>
    <w:p w:rsidR="001C60B2" w:rsidRPr="001C60B2" w:rsidRDefault="001C60B2" w:rsidP="001C60B2">
      <w:pPr>
        <w:rPr>
          <w:sz w:val="23"/>
          <w:szCs w:val="23"/>
          <w:u w:val="single"/>
        </w:rPr>
      </w:pPr>
    </w:p>
    <w:p w:rsidR="001C60B2" w:rsidRPr="001C60B2" w:rsidRDefault="001C60B2" w:rsidP="001C60B2">
      <w:pPr>
        <w:rPr>
          <w:bCs w:val="0"/>
          <w:i/>
          <w:sz w:val="23"/>
          <w:szCs w:val="23"/>
        </w:rPr>
      </w:pPr>
      <w:r w:rsidRPr="001C60B2">
        <w:rPr>
          <w:bCs w:val="0"/>
          <w:i/>
          <w:sz w:val="23"/>
          <w:szCs w:val="23"/>
        </w:rPr>
        <w:t xml:space="preserve">“Gesù allora esclamò: "Chi crede in me, non crede in me ma in colui che mi ha mandato; </w:t>
      </w:r>
      <w:r w:rsidRPr="001C60B2">
        <w:rPr>
          <w:bCs w:val="0"/>
          <w:i/>
          <w:sz w:val="23"/>
          <w:szCs w:val="23"/>
          <w:vertAlign w:val="superscript"/>
        </w:rPr>
        <w:t>45</w:t>
      </w:r>
      <w:r w:rsidRPr="001C60B2">
        <w:rPr>
          <w:bCs w:val="0"/>
          <w:i/>
          <w:sz w:val="23"/>
          <w:szCs w:val="23"/>
        </w:rPr>
        <w:t xml:space="preserve">chi vede me, vede colui che mi ha mandato. </w:t>
      </w:r>
      <w:r w:rsidRPr="001C60B2">
        <w:rPr>
          <w:bCs w:val="0"/>
          <w:i/>
          <w:sz w:val="23"/>
          <w:szCs w:val="23"/>
          <w:vertAlign w:val="superscript"/>
        </w:rPr>
        <w:t>46</w:t>
      </w:r>
      <w:r w:rsidRPr="001C60B2">
        <w:rPr>
          <w:bCs w:val="0"/>
          <w:i/>
          <w:sz w:val="23"/>
          <w:szCs w:val="23"/>
        </w:rPr>
        <w:t xml:space="preserve">Io sono venuto nel mondo come luce, perché chiunque crede in me non rimanga nelle tenebre. </w:t>
      </w:r>
      <w:r w:rsidRPr="001C60B2">
        <w:rPr>
          <w:bCs w:val="0"/>
          <w:i/>
          <w:sz w:val="23"/>
          <w:szCs w:val="23"/>
          <w:vertAlign w:val="superscript"/>
        </w:rPr>
        <w:t>47</w:t>
      </w:r>
      <w:r w:rsidRPr="001C60B2">
        <w:rPr>
          <w:bCs w:val="0"/>
          <w:i/>
          <w:sz w:val="23"/>
          <w:szCs w:val="23"/>
        </w:rPr>
        <w:t xml:space="preserve">Se qualcuno ascolta le mie parole e non le osserva, io non lo condanno; perché non sono venuto per condannare il mondo, ma per salvare il mondo. </w:t>
      </w:r>
      <w:r w:rsidRPr="001C60B2">
        <w:rPr>
          <w:bCs w:val="0"/>
          <w:i/>
          <w:sz w:val="23"/>
          <w:szCs w:val="23"/>
          <w:vertAlign w:val="superscript"/>
        </w:rPr>
        <w:t>48</w:t>
      </w:r>
      <w:r w:rsidRPr="001C60B2">
        <w:rPr>
          <w:bCs w:val="0"/>
          <w:i/>
          <w:sz w:val="23"/>
          <w:szCs w:val="23"/>
        </w:rPr>
        <w:t xml:space="preserve">Chi mi rifiuta e non accoglie le mie parole, ha chi lo condanna: la parola che ho detto lo condannerà nell'ultimo giorno. </w:t>
      </w:r>
      <w:r w:rsidRPr="001C60B2">
        <w:rPr>
          <w:bCs w:val="0"/>
          <w:i/>
          <w:sz w:val="23"/>
          <w:szCs w:val="23"/>
          <w:vertAlign w:val="superscript"/>
        </w:rPr>
        <w:t>49</w:t>
      </w:r>
      <w:r w:rsidRPr="001C60B2">
        <w:rPr>
          <w:bCs w:val="0"/>
          <w:i/>
          <w:sz w:val="23"/>
          <w:szCs w:val="23"/>
        </w:rPr>
        <w:t xml:space="preserve">Perché io non ho parlato da me stesso, ma il Padre, che mi ha mandato, mi ha ordinato lui di che cosa parlare e che cosa devo dire. </w:t>
      </w:r>
      <w:r w:rsidRPr="001C60B2">
        <w:rPr>
          <w:bCs w:val="0"/>
          <w:i/>
          <w:sz w:val="23"/>
          <w:szCs w:val="23"/>
          <w:vertAlign w:val="superscript"/>
        </w:rPr>
        <w:t>50</w:t>
      </w:r>
      <w:r w:rsidRPr="001C60B2">
        <w:rPr>
          <w:bCs w:val="0"/>
          <w:i/>
          <w:sz w:val="23"/>
          <w:szCs w:val="23"/>
        </w:rPr>
        <w:t>E io so che il suo comandamento è vita eterna. Le cose dunque che io dico, le dico così come il Padre le ha dette a me".</w:t>
      </w:r>
    </w:p>
    <w:p w:rsidR="001C60B2" w:rsidRPr="001C60B2" w:rsidRDefault="001C60B2" w:rsidP="001C60B2">
      <w:pPr>
        <w:rPr>
          <w:bCs w:val="0"/>
          <w:i/>
          <w:sz w:val="23"/>
          <w:szCs w:val="23"/>
        </w:rPr>
      </w:pPr>
    </w:p>
    <w:p w:rsidR="001C60B2" w:rsidRPr="001C60B2" w:rsidRDefault="001C60B2" w:rsidP="001C60B2">
      <w:pPr>
        <w:rPr>
          <w:bCs w:val="0"/>
          <w:i/>
          <w:sz w:val="23"/>
          <w:szCs w:val="23"/>
        </w:rPr>
      </w:pPr>
    </w:p>
    <w:p w:rsidR="001C60B2" w:rsidRPr="001C60B2" w:rsidRDefault="001C60B2" w:rsidP="001C60B2">
      <w:pPr>
        <w:rPr>
          <w:bCs w:val="0"/>
          <w:sz w:val="23"/>
          <w:szCs w:val="23"/>
        </w:rPr>
      </w:pPr>
      <w:r w:rsidRPr="001C60B2">
        <w:rPr>
          <w:bCs w:val="0"/>
          <w:sz w:val="23"/>
          <w:szCs w:val="23"/>
        </w:rPr>
        <w:t xml:space="preserve">Questi versetti costituiscono una sorta di centro letterario, in cui sono raccolte le frasi più significative pronunciate da Gesù; quindi vi possiamo anche scorgere i </w:t>
      </w:r>
      <w:r w:rsidRPr="001C60B2">
        <w:rPr>
          <w:b/>
          <w:bCs w:val="0"/>
          <w:sz w:val="23"/>
          <w:szCs w:val="23"/>
        </w:rPr>
        <w:t>temi prediletti</w:t>
      </w:r>
      <w:r w:rsidRPr="001C60B2">
        <w:rPr>
          <w:bCs w:val="0"/>
          <w:sz w:val="23"/>
          <w:szCs w:val="23"/>
        </w:rPr>
        <w:t xml:space="preserve"> dell’evangelista: fede e incredulità, giudizio, Cristo rivelatore del Padre; ad essi si possono aggiungere: la storia di Gesù e il tempo della chiesa, i sacramenti, l’escatologia, lo Spirito santo. Un’altra caratteristica del 4° vangelo è il suo </w:t>
      </w:r>
      <w:r w:rsidRPr="001C60B2">
        <w:rPr>
          <w:b/>
          <w:bCs w:val="0"/>
          <w:sz w:val="23"/>
          <w:szCs w:val="23"/>
        </w:rPr>
        <w:t>simbolismo</w:t>
      </w:r>
      <w:r w:rsidRPr="001C60B2">
        <w:rPr>
          <w:bCs w:val="0"/>
          <w:sz w:val="23"/>
          <w:szCs w:val="23"/>
        </w:rPr>
        <w:t>, molto presente e più accentuato rispetto agli altri vangeli.</w:t>
      </w:r>
    </w:p>
    <w:p w:rsidR="001C60B2" w:rsidRPr="001C60B2" w:rsidRDefault="001C60B2" w:rsidP="001C60B2">
      <w:pPr>
        <w:rPr>
          <w:bCs w:val="0"/>
          <w:i/>
          <w:sz w:val="23"/>
          <w:szCs w:val="23"/>
        </w:rPr>
      </w:pPr>
    </w:p>
    <w:p w:rsidR="001C60B2" w:rsidRPr="001C60B2" w:rsidRDefault="001C60B2" w:rsidP="001C60B2">
      <w:pPr>
        <w:rPr>
          <w:bCs w:val="0"/>
          <w:i/>
          <w:sz w:val="23"/>
          <w:szCs w:val="23"/>
        </w:rPr>
      </w:pPr>
    </w:p>
    <w:p w:rsidR="001C60B2" w:rsidRPr="001C60B2" w:rsidRDefault="001C60B2" w:rsidP="001C60B2">
      <w:pPr>
        <w:rPr>
          <w:sz w:val="23"/>
          <w:szCs w:val="23"/>
        </w:rPr>
      </w:pPr>
    </w:p>
    <w:p w:rsidR="001C60B2" w:rsidRPr="001C60B2" w:rsidRDefault="001C60B2" w:rsidP="001C60B2">
      <w:pPr>
        <w:jc w:val="both"/>
        <w:rPr>
          <w:b/>
          <w:sz w:val="23"/>
          <w:szCs w:val="23"/>
          <w:u w:val="single"/>
        </w:rPr>
      </w:pPr>
      <w:r w:rsidRPr="001C60B2">
        <w:rPr>
          <w:b/>
          <w:sz w:val="23"/>
          <w:szCs w:val="23"/>
          <w:u w:val="single"/>
        </w:rPr>
        <w:t>III° - LE  LETTERE  DI  GIOVANNI</w:t>
      </w:r>
    </w:p>
    <w:p w:rsidR="001C60B2" w:rsidRPr="001C60B2" w:rsidRDefault="001C60B2" w:rsidP="001C60B2">
      <w:pPr>
        <w:jc w:val="both"/>
        <w:rPr>
          <w:b/>
          <w:sz w:val="23"/>
          <w:szCs w:val="23"/>
        </w:rPr>
      </w:pPr>
    </w:p>
    <w:p w:rsidR="001C60B2" w:rsidRPr="001C60B2" w:rsidRDefault="001C60B2" w:rsidP="001C60B2">
      <w:pPr>
        <w:jc w:val="both"/>
        <w:rPr>
          <w:sz w:val="23"/>
          <w:szCs w:val="23"/>
        </w:rPr>
      </w:pPr>
      <w:r w:rsidRPr="001C60B2">
        <w:rPr>
          <w:sz w:val="23"/>
          <w:szCs w:val="23"/>
        </w:rPr>
        <w:t xml:space="preserve">Oltre all’Apocalisse, </w:t>
      </w:r>
      <w:r w:rsidRPr="001C60B2">
        <w:rPr>
          <w:sz w:val="23"/>
          <w:szCs w:val="23"/>
          <w:u w:val="single"/>
        </w:rPr>
        <w:t>tre lettere</w:t>
      </w:r>
      <w:r w:rsidRPr="001C60B2">
        <w:rPr>
          <w:sz w:val="23"/>
          <w:szCs w:val="23"/>
        </w:rPr>
        <w:t xml:space="preserve"> vengono attribuite all’evangelista Giovanni; in realtà, sono opera della cosiddetta “scuola giovannea”, nata attorno alla grande personalità dell’apostolo e rimasta costantemente fedele all’impronta che egli vi impresse.</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lastRenderedPageBreak/>
        <w:t>Con ogni probabilità Vangelo Lettere e Apocalisse riflettono un ambiente geografico-storico-culturale sostanzialmente identico, che, secondo la maggioranza degli studiosi, si colloca ad Efeso nell’ultimo decennio del 1° sec. d. Cr.</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Resta aperta la questione dell’ordine cronologico in cui sono stati redatti i testi: ad esempio, non è facile decidere se precede il vangelo o la 1° lettera; quanto all’Apocalisse, è ormai unanimemente collocata verso la fine del regno di Domiziano, cioè tra il 90 e il 96; il che è confermato anche da Ireneo (130-202 d. Cr.).</w:t>
      </w:r>
    </w:p>
    <w:p w:rsidR="001C60B2" w:rsidRPr="001C60B2" w:rsidRDefault="001C60B2" w:rsidP="001C60B2">
      <w:pPr>
        <w:jc w:val="both"/>
        <w:rPr>
          <w:sz w:val="23"/>
          <w:szCs w:val="23"/>
        </w:rPr>
      </w:pPr>
    </w:p>
    <w:p w:rsidR="001C60B2" w:rsidRPr="001C60B2" w:rsidRDefault="001C60B2" w:rsidP="001C60B2">
      <w:pPr>
        <w:tabs>
          <w:tab w:val="left" w:pos="6330"/>
        </w:tabs>
        <w:jc w:val="both"/>
        <w:rPr>
          <w:sz w:val="23"/>
          <w:szCs w:val="23"/>
        </w:rPr>
      </w:pPr>
      <w:r w:rsidRPr="001C60B2">
        <w:rPr>
          <w:sz w:val="23"/>
          <w:szCs w:val="23"/>
        </w:rPr>
        <w:t xml:space="preserve">La </w:t>
      </w:r>
      <w:r w:rsidRPr="001C60B2">
        <w:rPr>
          <w:b/>
          <w:sz w:val="23"/>
          <w:szCs w:val="23"/>
        </w:rPr>
        <w:t xml:space="preserve">lettera giovannea </w:t>
      </w:r>
      <w:r w:rsidRPr="001C60B2">
        <w:rPr>
          <w:sz w:val="23"/>
          <w:szCs w:val="23"/>
        </w:rPr>
        <w:t xml:space="preserve">più importante (e anche molto nota) è la </w:t>
      </w:r>
      <w:r w:rsidRPr="001C60B2">
        <w:rPr>
          <w:b/>
          <w:sz w:val="23"/>
          <w:szCs w:val="23"/>
        </w:rPr>
        <w:t>prima</w:t>
      </w:r>
      <w:r w:rsidRPr="001C60B2">
        <w:rPr>
          <w:sz w:val="23"/>
          <w:szCs w:val="23"/>
        </w:rPr>
        <w:t>; è la famosa “Lettera dell’amore”, su cui S. Agostino scrisse uno splendido e celebre commento.</w:t>
      </w:r>
    </w:p>
    <w:p w:rsidR="001C60B2" w:rsidRPr="001C60B2" w:rsidRDefault="001C60B2" w:rsidP="001C60B2">
      <w:pPr>
        <w:tabs>
          <w:tab w:val="left" w:pos="6330"/>
        </w:tabs>
        <w:jc w:val="both"/>
        <w:rPr>
          <w:sz w:val="23"/>
          <w:szCs w:val="23"/>
        </w:rPr>
      </w:pPr>
    </w:p>
    <w:p w:rsidR="001C60B2" w:rsidRPr="001C60B2" w:rsidRDefault="001C60B2" w:rsidP="001C60B2">
      <w:pPr>
        <w:tabs>
          <w:tab w:val="left" w:pos="6330"/>
        </w:tabs>
        <w:jc w:val="both"/>
        <w:rPr>
          <w:sz w:val="23"/>
          <w:szCs w:val="23"/>
        </w:rPr>
      </w:pPr>
      <w:r w:rsidRPr="001C60B2">
        <w:rPr>
          <w:sz w:val="23"/>
          <w:szCs w:val="23"/>
        </w:rPr>
        <w:t xml:space="preserve">C’è un evidente rapporto di continuità tra il 4° vangelo e la 1° lettera di Giovanni, dove – come nel vangelo – tutto ruota intorno alla figura di </w:t>
      </w:r>
      <w:r w:rsidRPr="001C60B2">
        <w:rPr>
          <w:b/>
          <w:sz w:val="23"/>
          <w:szCs w:val="23"/>
        </w:rPr>
        <w:t>Gesù e alla sua verità</w:t>
      </w:r>
      <w:r w:rsidRPr="001C60B2">
        <w:rPr>
          <w:sz w:val="23"/>
          <w:szCs w:val="23"/>
        </w:rPr>
        <w:t xml:space="preserve">. </w:t>
      </w:r>
    </w:p>
    <w:p w:rsidR="001C60B2" w:rsidRPr="001C60B2" w:rsidRDefault="001C60B2" w:rsidP="001C60B2">
      <w:pPr>
        <w:tabs>
          <w:tab w:val="left" w:pos="6330"/>
        </w:tabs>
        <w:jc w:val="both"/>
        <w:rPr>
          <w:sz w:val="23"/>
          <w:szCs w:val="23"/>
        </w:rPr>
      </w:pPr>
    </w:p>
    <w:p w:rsidR="001C60B2" w:rsidRPr="001C60B2" w:rsidRDefault="001C60B2" w:rsidP="001C60B2">
      <w:pPr>
        <w:tabs>
          <w:tab w:val="left" w:pos="6330"/>
        </w:tabs>
        <w:jc w:val="both"/>
        <w:rPr>
          <w:sz w:val="23"/>
          <w:szCs w:val="23"/>
        </w:rPr>
      </w:pPr>
      <w:r w:rsidRPr="001C60B2">
        <w:rPr>
          <w:sz w:val="23"/>
          <w:szCs w:val="23"/>
        </w:rPr>
        <w:t xml:space="preserve">Se il 4° vangelo ha al centro del suo messaggio la rivelazione che </w:t>
      </w:r>
      <w:r w:rsidRPr="001C60B2">
        <w:rPr>
          <w:b/>
          <w:sz w:val="23"/>
          <w:szCs w:val="23"/>
        </w:rPr>
        <w:t>Dio è Amore</w:t>
      </w:r>
      <w:r w:rsidRPr="001C60B2">
        <w:rPr>
          <w:sz w:val="23"/>
          <w:szCs w:val="23"/>
        </w:rPr>
        <w:t xml:space="preserve"> (Gv.13,34) e che anche noi dobbiamo amarLo e amarci, la 1° lettera insiste sulla necessità di </w:t>
      </w:r>
      <w:r w:rsidRPr="001C60B2">
        <w:rPr>
          <w:b/>
          <w:sz w:val="23"/>
          <w:szCs w:val="23"/>
        </w:rPr>
        <w:t>attuare questo comandamento dell’amore</w:t>
      </w:r>
      <w:r w:rsidRPr="001C60B2">
        <w:rPr>
          <w:sz w:val="23"/>
          <w:szCs w:val="23"/>
        </w:rPr>
        <w:t xml:space="preserve"> nella pratica della vita, cogliendo quella freschezza che lo rende sempre nuovo, come si vede da 1°Gv.1,7-10.</w:t>
      </w:r>
    </w:p>
    <w:p w:rsidR="001C60B2" w:rsidRPr="001C60B2" w:rsidRDefault="001C60B2" w:rsidP="001C60B2">
      <w:pPr>
        <w:tabs>
          <w:tab w:val="left" w:pos="6330"/>
        </w:tabs>
        <w:jc w:val="both"/>
        <w:rPr>
          <w:sz w:val="23"/>
          <w:szCs w:val="23"/>
        </w:rPr>
      </w:pPr>
    </w:p>
    <w:p w:rsidR="001C60B2" w:rsidRPr="001C60B2" w:rsidRDefault="001C60B2" w:rsidP="001C60B2">
      <w:pPr>
        <w:tabs>
          <w:tab w:val="left" w:pos="6330"/>
        </w:tabs>
        <w:jc w:val="both"/>
        <w:rPr>
          <w:sz w:val="23"/>
          <w:szCs w:val="23"/>
        </w:rPr>
      </w:pPr>
      <w:r w:rsidRPr="001C60B2">
        <w:rPr>
          <w:sz w:val="23"/>
          <w:szCs w:val="23"/>
        </w:rPr>
        <w:t>Fondamentale è allora il passo del cap.3°,11-18:</w:t>
      </w:r>
    </w:p>
    <w:p w:rsidR="001C60B2" w:rsidRPr="001C60B2" w:rsidRDefault="001C60B2" w:rsidP="001C60B2">
      <w:pPr>
        <w:rPr>
          <w:bCs w:val="0"/>
          <w:sz w:val="23"/>
          <w:szCs w:val="23"/>
        </w:rPr>
      </w:pPr>
    </w:p>
    <w:p w:rsidR="001C60B2" w:rsidRPr="001C60B2" w:rsidRDefault="001C60B2" w:rsidP="001C60B2">
      <w:pPr>
        <w:rPr>
          <w:bCs w:val="0"/>
          <w:i/>
          <w:sz w:val="23"/>
          <w:szCs w:val="23"/>
          <w:vertAlign w:val="superscript"/>
        </w:rPr>
      </w:pPr>
      <w:r w:rsidRPr="001C60B2">
        <w:rPr>
          <w:bCs w:val="0"/>
          <w:i/>
          <w:sz w:val="23"/>
          <w:szCs w:val="23"/>
        </w:rPr>
        <w:t xml:space="preserve">“Poiché questo è il messaggio che avete udito da principio: che ci amiamo gli uni gli altri. </w:t>
      </w:r>
      <w:hyperlink r:id="rId9" w:history="1">
        <w:r w:rsidRPr="001C60B2">
          <w:rPr>
            <w:bCs w:val="0"/>
            <w:i/>
            <w:color w:val="0000FF"/>
            <w:sz w:val="23"/>
            <w:szCs w:val="23"/>
            <w:u w:val="single"/>
            <w:vertAlign w:val="superscript"/>
          </w:rPr>
          <w:t>12</w:t>
        </w:r>
      </w:hyperlink>
      <w:r w:rsidRPr="001C60B2">
        <w:rPr>
          <w:bCs w:val="0"/>
          <w:i/>
          <w:sz w:val="23"/>
          <w:szCs w:val="23"/>
          <w:vertAlign w:val="superscript"/>
        </w:rPr>
        <w:t xml:space="preserve"> </w:t>
      </w:r>
    </w:p>
    <w:p w:rsidR="001C60B2" w:rsidRPr="001C60B2" w:rsidRDefault="001C60B2" w:rsidP="001C60B2">
      <w:pPr>
        <w:rPr>
          <w:bCs w:val="0"/>
          <w:i/>
          <w:sz w:val="23"/>
          <w:szCs w:val="23"/>
        </w:rPr>
      </w:pPr>
      <w:r w:rsidRPr="001C60B2">
        <w:rPr>
          <w:bCs w:val="0"/>
          <w:i/>
          <w:sz w:val="23"/>
          <w:szCs w:val="23"/>
        </w:rPr>
        <w:t>Non come Caino, che era dal Maligno e uccise suo fratello. E per quale motivo l'uccise? Perché le sue opere erano malvagie, mentre quelle di suo fratello erano giuste.</w:t>
      </w:r>
    </w:p>
    <w:p w:rsidR="001C60B2" w:rsidRPr="001C60B2" w:rsidRDefault="001C60B2" w:rsidP="001C60B2">
      <w:pPr>
        <w:rPr>
          <w:bCs w:val="0"/>
          <w:i/>
          <w:sz w:val="23"/>
          <w:szCs w:val="23"/>
        </w:rPr>
      </w:pPr>
      <w:r w:rsidRPr="001C60B2">
        <w:rPr>
          <w:bCs w:val="0"/>
          <w:i/>
          <w:sz w:val="23"/>
          <w:szCs w:val="23"/>
          <w:vertAlign w:val="superscript"/>
        </w:rPr>
        <w:t>13</w:t>
      </w:r>
      <w:r w:rsidRPr="001C60B2">
        <w:rPr>
          <w:bCs w:val="0"/>
          <w:i/>
          <w:sz w:val="23"/>
          <w:szCs w:val="23"/>
        </w:rPr>
        <w:t xml:space="preserve">Non meravigliatevi, fratelli, se il mondo vi odia. </w:t>
      </w:r>
      <w:r w:rsidRPr="001C60B2">
        <w:rPr>
          <w:bCs w:val="0"/>
          <w:i/>
          <w:sz w:val="23"/>
          <w:szCs w:val="23"/>
          <w:vertAlign w:val="superscript"/>
        </w:rPr>
        <w:t>14</w:t>
      </w:r>
      <w:r w:rsidRPr="001C60B2">
        <w:rPr>
          <w:bCs w:val="0"/>
          <w:i/>
          <w:sz w:val="23"/>
          <w:szCs w:val="23"/>
        </w:rPr>
        <w:t xml:space="preserve">Noi sappiamo che siamo passati dalla morte alla vita, perché amiamo i fratelli. Chi non ama rimane nella morte. </w:t>
      </w:r>
      <w:r w:rsidRPr="001C60B2">
        <w:rPr>
          <w:bCs w:val="0"/>
          <w:i/>
          <w:sz w:val="23"/>
          <w:szCs w:val="23"/>
          <w:vertAlign w:val="superscript"/>
        </w:rPr>
        <w:t>15</w:t>
      </w:r>
      <w:r w:rsidRPr="001C60B2">
        <w:rPr>
          <w:bCs w:val="0"/>
          <w:i/>
          <w:sz w:val="23"/>
          <w:szCs w:val="23"/>
        </w:rPr>
        <w:t>Chiunque odia il proprio fratello è omicida, e voi sapete che nessun omicida ha più la vita eterna che dimora in lui.</w:t>
      </w:r>
    </w:p>
    <w:p w:rsidR="001C60B2" w:rsidRPr="001C60B2" w:rsidRDefault="001C60B2" w:rsidP="001C60B2">
      <w:pPr>
        <w:rPr>
          <w:bCs w:val="0"/>
          <w:i/>
          <w:sz w:val="23"/>
          <w:szCs w:val="23"/>
        </w:rPr>
      </w:pPr>
      <w:r w:rsidRPr="001C60B2">
        <w:rPr>
          <w:bCs w:val="0"/>
          <w:i/>
          <w:sz w:val="23"/>
          <w:szCs w:val="23"/>
          <w:vertAlign w:val="superscript"/>
        </w:rPr>
        <w:t>16</w:t>
      </w:r>
      <w:r w:rsidRPr="001C60B2">
        <w:rPr>
          <w:bCs w:val="0"/>
          <w:i/>
          <w:sz w:val="23"/>
          <w:szCs w:val="23"/>
        </w:rPr>
        <w:t xml:space="preserve">In questo abbiamo conosciuto l'amore, nel fatto che egli ha dato la sua vita per noi; quindi anche noi dobbiamo dare la vita per i fratelli. </w:t>
      </w:r>
      <w:r w:rsidRPr="001C60B2">
        <w:rPr>
          <w:bCs w:val="0"/>
          <w:i/>
          <w:sz w:val="23"/>
          <w:szCs w:val="23"/>
          <w:vertAlign w:val="superscript"/>
        </w:rPr>
        <w:t>17</w:t>
      </w:r>
      <w:r w:rsidRPr="001C60B2">
        <w:rPr>
          <w:bCs w:val="0"/>
          <w:i/>
          <w:sz w:val="23"/>
          <w:szCs w:val="23"/>
        </w:rPr>
        <w:t xml:space="preserve">Ma se uno ha ricchezze di questo mondo e, vedendo il suo fratello in necessità, gli chiude il proprio cuore, come rimane in lui l'amore di Dio? </w:t>
      </w:r>
      <w:r w:rsidRPr="001C60B2">
        <w:rPr>
          <w:bCs w:val="0"/>
          <w:i/>
          <w:sz w:val="23"/>
          <w:szCs w:val="23"/>
          <w:vertAlign w:val="superscript"/>
        </w:rPr>
        <w:t>18</w:t>
      </w:r>
      <w:r w:rsidRPr="001C60B2">
        <w:rPr>
          <w:bCs w:val="0"/>
          <w:i/>
          <w:sz w:val="23"/>
          <w:szCs w:val="23"/>
        </w:rPr>
        <w:t>Figlioli, non amiamo a parole né con la lingua, ma con i fatti e nella verità.”</w:t>
      </w:r>
    </w:p>
    <w:p w:rsidR="001C60B2" w:rsidRPr="001C60B2" w:rsidRDefault="001C60B2" w:rsidP="001C60B2">
      <w:pPr>
        <w:rPr>
          <w:bCs w:val="0"/>
          <w:i/>
          <w:sz w:val="23"/>
          <w:szCs w:val="23"/>
        </w:rPr>
      </w:pPr>
    </w:p>
    <w:p w:rsidR="001C60B2" w:rsidRPr="001C60B2" w:rsidRDefault="001C60B2" w:rsidP="001C60B2">
      <w:pPr>
        <w:rPr>
          <w:bCs w:val="0"/>
          <w:sz w:val="23"/>
          <w:szCs w:val="23"/>
        </w:rPr>
      </w:pPr>
      <w:r w:rsidRPr="001C60B2">
        <w:rPr>
          <w:bCs w:val="0"/>
          <w:sz w:val="23"/>
          <w:szCs w:val="23"/>
        </w:rPr>
        <w:lastRenderedPageBreak/>
        <w:t xml:space="preserve">Qui il comandamento della carità è presente come il riassunto dell’intera predicazione cristiana; </w:t>
      </w:r>
      <w:r w:rsidRPr="001C60B2">
        <w:rPr>
          <w:b/>
          <w:bCs w:val="0"/>
          <w:sz w:val="23"/>
          <w:szCs w:val="23"/>
        </w:rPr>
        <w:t>amarsi scambievolmente</w:t>
      </w:r>
      <w:r w:rsidRPr="001C60B2">
        <w:rPr>
          <w:bCs w:val="0"/>
          <w:sz w:val="23"/>
          <w:szCs w:val="23"/>
        </w:rPr>
        <w:t xml:space="preserve"> è il messaggio che ricapitola tutto l’insegnamento di Gesù. In un certo senso nel passo sopra riportato la </w:t>
      </w:r>
      <w:r w:rsidRPr="001C60B2">
        <w:rPr>
          <w:b/>
          <w:bCs w:val="0"/>
          <w:sz w:val="23"/>
          <w:szCs w:val="23"/>
        </w:rPr>
        <w:t>teologia di Giovanni giunge al suo culmine e, insieme, al suo massimo di semplicità e di concentrazione</w:t>
      </w:r>
      <w:r w:rsidRPr="001C60B2">
        <w:rPr>
          <w:bCs w:val="0"/>
          <w:sz w:val="23"/>
          <w:szCs w:val="23"/>
        </w:rPr>
        <w:t>: amare o non amare equivale ad essere cristiano o no, equivale a vita o morte, salvezza o dannazione.</w:t>
      </w:r>
    </w:p>
    <w:p w:rsidR="001C60B2" w:rsidRPr="001C60B2" w:rsidRDefault="001C60B2" w:rsidP="001C60B2">
      <w:pPr>
        <w:tabs>
          <w:tab w:val="left" w:pos="6330"/>
        </w:tabs>
        <w:jc w:val="both"/>
        <w:rPr>
          <w:sz w:val="23"/>
          <w:szCs w:val="23"/>
        </w:rPr>
      </w:pPr>
    </w:p>
    <w:p w:rsidR="001C60B2" w:rsidRPr="001C60B2" w:rsidRDefault="001C60B2" w:rsidP="001C60B2">
      <w:pPr>
        <w:tabs>
          <w:tab w:val="left" w:pos="6330"/>
        </w:tabs>
        <w:jc w:val="both"/>
        <w:rPr>
          <w:sz w:val="23"/>
          <w:szCs w:val="23"/>
        </w:rPr>
      </w:pPr>
      <w:r w:rsidRPr="001C60B2">
        <w:rPr>
          <w:b/>
          <w:sz w:val="23"/>
          <w:szCs w:val="23"/>
        </w:rPr>
        <w:t>La 2° lettera di Giovanni</w:t>
      </w:r>
      <w:r w:rsidRPr="001C60B2">
        <w:rPr>
          <w:sz w:val="23"/>
          <w:szCs w:val="23"/>
        </w:rPr>
        <w:t>, assai breve (è di soli 13 vv.), è indirizzata ad una comunità; mette in guardia contro gli eretici che non credono nell’incarnazione del Figlio.</w:t>
      </w:r>
    </w:p>
    <w:p w:rsidR="001C60B2" w:rsidRPr="001C60B2" w:rsidRDefault="001C60B2" w:rsidP="001C60B2">
      <w:pPr>
        <w:tabs>
          <w:tab w:val="left" w:pos="6330"/>
        </w:tabs>
        <w:jc w:val="both"/>
        <w:rPr>
          <w:b/>
          <w:sz w:val="23"/>
          <w:szCs w:val="23"/>
        </w:rPr>
      </w:pPr>
    </w:p>
    <w:p w:rsidR="001C60B2" w:rsidRPr="001C60B2" w:rsidRDefault="001C60B2" w:rsidP="001C60B2">
      <w:pPr>
        <w:tabs>
          <w:tab w:val="left" w:pos="6330"/>
        </w:tabs>
        <w:jc w:val="both"/>
        <w:rPr>
          <w:sz w:val="23"/>
          <w:szCs w:val="23"/>
        </w:rPr>
      </w:pPr>
      <w:r w:rsidRPr="001C60B2">
        <w:rPr>
          <w:b/>
          <w:sz w:val="23"/>
          <w:szCs w:val="23"/>
        </w:rPr>
        <w:t>La 3° lettera di Giovanni</w:t>
      </w:r>
      <w:r w:rsidRPr="001C60B2">
        <w:rPr>
          <w:sz w:val="23"/>
          <w:szCs w:val="23"/>
        </w:rPr>
        <w:t xml:space="preserve"> è pure breve (15 vv.) ed è indirizzata ad un personaggio privato (“al carissimo Gaio”) che Giovanni incoraggia a </w:t>
      </w:r>
      <w:r w:rsidRPr="001C60B2">
        <w:rPr>
          <w:b/>
          <w:sz w:val="23"/>
          <w:szCs w:val="23"/>
        </w:rPr>
        <w:t>perseverare</w:t>
      </w:r>
      <w:r w:rsidRPr="001C60B2">
        <w:rPr>
          <w:sz w:val="23"/>
          <w:szCs w:val="23"/>
        </w:rPr>
        <w:t xml:space="preserve"> nella vita cristiana.</w:t>
      </w:r>
    </w:p>
    <w:p w:rsidR="001C60B2" w:rsidRPr="001C60B2" w:rsidRDefault="001C60B2" w:rsidP="001C60B2">
      <w:pPr>
        <w:tabs>
          <w:tab w:val="left" w:pos="6330"/>
        </w:tabs>
        <w:jc w:val="both"/>
        <w:rPr>
          <w:sz w:val="23"/>
          <w:szCs w:val="23"/>
        </w:rPr>
      </w:pPr>
    </w:p>
    <w:p w:rsidR="001C60B2" w:rsidRPr="001C60B2" w:rsidRDefault="001C60B2" w:rsidP="001C60B2">
      <w:pPr>
        <w:tabs>
          <w:tab w:val="left" w:pos="6330"/>
        </w:tabs>
        <w:jc w:val="both"/>
        <w:rPr>
          <w:sz w:val="23"/>
          <w:szCs w:val="23"/>
        </w:rPr>
      </w:pPr>
      <w:r w:rsidRPr="001C60B2">
        <w:rPr>
          <w:sz w:val="23"/>
          <w:szCs w:val="23"/>
        </w:rPr>
        <w:t>Concludendo, le lettere di Giovanni sottolineano in particolare la comunione con il Padre, nello Spirito della verità: una verità da conoscere, vivere interiormente, applicare con coerenza, difendere dai falsi maestri.</w:t>
      </w:r>
    </w:p>
    <w:p w:rsidR="001C60B2" w:rsidRPr="001C60B2" w:rsidRDefault="001C60B2" w:rsidP="001C60B2">
      <w:pPr>
        <w:tabs>
          <w:tab w:val="left" w:pos="6330"/>
        </w:tabs>
        <w:jc w:val="both"/>
        <w:rPr>
          <w:sz w:val="23"/>
          <w:szCs w:val="23"/>
        </w:rPr>
      </w:pPr>
    </w:p>
    <w:p w:rsidR="001C60B2" w:rsidRPr="001C60B2" w:rsidRDefault="001C60B2" w:rsidP="001C60B2">
      <w:pPr>
        <w:tabs>
          <w:tab w:val="left" w:pos="6330"/>
        </w:tabs>
        <w:jc w:val="both"/>
        <w:rPr>
          <w:b/>
          <w:sz w:val="23"/>
          <w:szCs w:val="23"/>
          <w:u w:val="single"/>
        </w:rPr>
      </w:pPr>
    </w:p>
    <w:p w:rsidR="001C60B2" w:rsidRPr="001C60B2" w:rsidRDefault="001C60B2" w:rsidP="001C60B2">
      <w:pPr>
        <w:tabs>
          <w:tab w:val="left" w:pos="6330"/>
        </w:tabs>
        <w:jc w:val="both"/>
        <w:rPr>
          <w:b/>
          <w:sz w:val="23"/>
          <w:szCs w:val="23"/>
          <w:u w:val="single"/>
        </w:rPr>
      </w:pPr>
    </w:p>
    <w:p w:rsidR="001C60B2" w:rsidRPr="001C60B2" w:rsidRDefault="001C60B2" w:rsidP="001C60B2">
      <w:pPr>
        <w:tabs>
          <w:tab w:val="left" w:pos="6330"/>
        </w:tabs>
        <w:jc w:val="both"/>
        <w:rPr>
          <w:b/>
          <w:sz w:val="23"/>
          <w:szCs w:val="23"/>
          <w:u w:val="single"/>
        </w:rPr>
      </w:pPr>
      <w:r w:rsidRPr="001C60B2">
        <w:rPr>
          <w:b/>
          <w:sz w:val="23"/>
          <w:szCs w:val="23"/>
          <w:u w:val="single"/>
        </w:rPr>
        <w:t>IV° - L’APOCALISSE  E  I  SUOI  INSEGNAMENTI</w:t>
      </w:r>
    </w:p>
    <w:p w:rsidR="001C60B2" w:rsidRPr="001C60B2" w:rsidRDefault="001C60B2" w:rsidP="001C60B2">
      <w:pPr>
        <w:jc w:val="both"/>
        <w:rPr>
          <w:sz w:val="23"/>
          <w:szCs w:val="23"/>
        </w:rPr>
      </w:pP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 xml:space="preserve">Il libro dell’Apocalisse fa parte della </w:t>
      </w:r>
      <w:r w:rsidRPr="001C60B2">
        <w:rPr>
          <w:b/>
          <w:sz w:val="23"/>
          <w:szCs w:val="23"/>
        </w:rPr>
        <w:t>letteratura apocalittica</w:t>
      </w:r>
      <w:r w:rsidRPr="001C60B2">
        <w:rPr>
          <w:sz w:val="23"/>
          <w:szCs w:val="23"/>
        </w:rPr>
        <w:t>, che abbiamo esaminato insieme al messianismo nella lez.14°. E’ la letteratura tipica dei periodi di grosse difficoltà, come ad esempio le persecuzioni di Antioco Epifane (167-4 a. Cr.) o quella romana ai tempi di Giovanni.</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 xml:space="preserve">Tale letteratura costituisce un particolare </w:t>
      </w:r>
      <w:r w:rsidRPr="001C60B2">
        <w:rPr>
          <w:b/>
          <w:sz w:val="23"/>
          <w:szCs w:val="23"/>
        </w:rPr>
        <w:t>genere letterario</w:t>
      </w:r>
      <w:r w:rsidRPr="001C60B2">
        <w:rPr>
          <w:sz w:val="23"/>
          <w:szCs w:val="23"/>
        </w:rPr>
        <w:t>: in una cornice narrativa si colloca una RIVELAZIONE mediata da esseri celesti ad un veggente umano. “Apocalisse” significa appunto “rivelazione”. All’inizio del testo c’è appunto un angelo che parla all’apostolo Giovanni.</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L’autore ha scelto questo genere narrativo perché ai suoi tempi (fine 1° sec. d. Cr.) si presentava come uno strumento conosciuto e largamente diffuso per consolare e sostenere i fedeli in momenti di grossa difficoltà, per spiegare il senso degli avvenimenti e rinforzare la speranza in tempi migliori.</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 xml:space="preserve">Quanto all’autore, possiamo collegarci a ciò che si è detto qui a pag.396 e anche a quanto detto circa la formazione del vangelo. La redazione finale </w:t>
      </w:r>
      <w:r w:rsidRPr="001C60B2">
        <w:rPr>
          <w:sz w:val="23"/>
          <w:szCs w:val="23"/>
        </w:rPr>
        <w:lastRenderedPageBreak/>
        <w:t>(probabilmente del 95 d. Cr.) deriva da materiale molto elaborato all’interno di una “scuola”. Si può dunque parlare di “paternità giovannea” nel senso che Giovanni ha presieduto alla crescita di questa “teologia”, la stessa che troviamo nella predicazione del vangelo e nelle Lettere, ma non si potrà mai dire in modo sicuro e definitivo se l’Apocalisse è opera di suo pugno.</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 xml:space="preserve">Com’è noto, l’opera presenta </w:t>
      </w:r>
      <w:r w:rsidRPr="001C60B2">
        <w:rPr>
          <w:b/>
          <w:sz w:val="23"/>
          <w:szCs w:val="23"/>
        </w:rPr>
        <w:t>molti simboli e un linguaggio cifrato e astruso</w:t>
      </w:r>
      <w:r w:rsidRPr="001C60B2">
        <w:rPr>
          <w:sz w:val="23"/>
          <w:szCs w:val="23"/>
        </w:rPr>
        <w:t>, non solo perché appartiene al genere apocalittico, ma perché è stata volutamente scritta “in codice”, così che, se il libro fosse caduto nelle mani di qualche ufficiale romano del 1° sec. d. Cr., non lo avrebbe riconosciuto come cristiano e quindi giudicato sovversivo e pericoloso (del resto l’Apocalisse descrive la caduta dell’impero romano e il trionfo della chiesa). Immagini e simboli poi non vengono inventati dall’autore, ma derivano dal 1° Testamento, la cui conoscenza è pertanto indispensabile per capire l’opera giovannea.</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Per le ragioni dette sopra, il libro è sicuramente uno dei più difficili della Bibbia e certamente è il più difficile del Nuovo Testamento.</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 xml:space="preserve">                       *******************************</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 xml:space="preserve">Giovanni è l’unico tra gli evangelisti che ha sentito il bisogno di proiettare lo sguardo in avanti, </w:t>
      </w:r>
      <w:r w:rsidRPr="001C60B2">
        <w:rPr>
          <w:b/>
          <w:sz w:val="23"/>
          <w:szCs w:val="23"/>
        </w:rPr>
        <w:t>per leggere la storia nell’attesa del ritorno del Signore</w:t>
      </w:r>
      <w:r w:rsidRPr="001C60B2">
        <w:rPr>
          <w:sz w:val="23"/>
          <w:szCs w:val="23"/>
        </w:rPr>
        <w:t>.</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Così nella sua opera abbiamo:</w:t>
      </w:r>
    </w:p>
    <w:p w:rsidR="001C60B2" w:rsidRPr="001C60B2" w:rsidRDefault="001C60B2" w:rsidP="001C60B2">
      <w:pPr>
        <w:numPr>
          <w:ilvl w:val="0"/>
          <w:numId w:val="39"/>
        </w:numPr>
        <w:jc w:val="both"/>
        <w:rPr>
          <w:sz w:val="23"/>
          <w:szCs w:val="23"/>
        </w:rPr>
      </w:pPr>
      <w:r w:rsidRPr="001C60B2">
        <w:rPr>
          <w:sz w:val="23"/>
          <w:szCs w:val="23"/>
        </w:rPr>
        <w:t xml:space="preserve">Uno sguardo al </w:t>
      </w:r>
      <w:r w:rsidRPr="001C60B2">
        <w:rPr>
          <w:b/>
          <w:sz w:val="23"/>
          <w:szCs w:val="23"/>
        </w:rPr>
        <w:t>passato, “interpretato” alla luce dello Spirito: la storia di Gesù, rivelatore del Padre</w:t>
      </w:r>
      <w:r w:rsidRPr="001C60B2">
        <w:rPr>
          <w:sz w:val="23"/>
          <w:szCs w:val="23"/>
        </w:rPr>
        <w:t>; è il 4° vangelo</w:t>
      </w:r>
    </w:p>
    <w:p w:rsidR="001C60B2" w:rsidRPr="001C60B2" w:rsidRDefault="001C60B2" w:rsidP="001C60B2">
      <w:pPr>
        <w:jc w:val="both"/>
        <w:rPr>
          <w:sz w:val="23"/>
          <w:szCs w:val="23"/>
        </w:rPr>
      </w:pPr>
    </w:p>
    <w:p w:rsidR="001C60B2" w:rsidRPr="001C60B2" w:rsidRDefault="001C60B2" w:rsidP="001C60B2">
      <w:pPr>
        <w:numPr>
          <w:ilvl w:val="0"/>
          <w:numId w:val="39"/>
        </w:numPr>
        <w:jc w:val="both"/>
        <w:rPr>
          <w:sz w:val="23"/>
          <w:szCs w:val="23"/>
        </w:rPr>
      </w:pPr>
      <w:r w:rsidRPr="001C60B2">
        <w:rPr>
          <w:sz w:val="23"/>
          <w:szCs w:val="23"/>
        </w:rPr>
        <w:t xml:space="preserve">Uno sguardo rivolto al </w:t>
      </w:r>
      <w:r w:rsidRPr="001C60B2">
        <w:rPr>
          <w:b/>
          <w:sz w:val="23"/>
          <w:szCs w:val="23"/>
        </w:rPr>
        <w:t>presente</w:t>
      </w:r>
      <w:r w:rsidRPr="001C60B2">
        <w:rPr>
          <w:sz w:val="23"/>
          <w:szCs w:val="23"/>
        </w:rPr>
        <w:t>: le tre Lettere</w:t>
      </w:r>
    </w:p>
    <w:p w:rsidR="001C60B2" w:rsidRPr="001C60B2" w:rsidRDefault="001C60B2" w:rsidP="001C60B2">
      <w:pPr>
        <w:jc w:val="both"/>
        <w:rPr>
          <w:sz w:val="23"/>
          <w:szCs w:val="23"/>
        </w:rPr>
      </w:pPr>
    </w:p>
    <w:p w:rsidR="001C60B2" w:rsidRPr="001C60B2" w:rsidRDefault="001C60B2" w:rsidP="001C60B2">
      <w:pPr>
        <w:numPr>
          <w:ilvl w:val="0"/>
          <w:numId w:val="39"/>
        </w:numPr>
        <w:jc w:val="both"/>
        <w:rPr>
          <w:sz w:val="23"/>
          <w:szCs w:val="23"/>
        </w:rPr>
      </w:pPr>
      <w:r w:rsidRPr="001C60B2">
        <w:rPr>
          <w:sz w:val="23"/>
          <w:szCs w:val="23"/>
        </w:rPr>
        <w:t xml:space="preserve">Uno al </w:t>
      </w:r>
      <w:r w:rsidRPr="001C60B2">
        <w:rPr>
          <w:b/>
          <w:sz w:val="23"/>
          <w:szCs w:val="23"/>
        </w:rPr>
        <w:t>futuro</w:t>
      </w:r>
      <w:r w:rsidRPr="001C60B2">
        <w:rPr>
          <w:sz w:val="23"/>
          <w:szCs w:val="23"/>
        </w:rPr>
        <w:t xml:space="preserve">: l’Apocalisse. Riprendendo i grandi </w:t>
      </w:r>
      <w:r w:rsidRPr="001C60B2">
        <w:rPr>
          <w:b/>
          <w:sz w:val="23"/>
          <w:szCs w:val="23"/>
        </w:rPr>
        <w:t>temi profetici</w:t>
      </w:r>
      <w:r w:rsidRPr="001C60B2">
        <w:rPr>
          <w:sz w:val="23"/>
          <w:szCs w:val="23"/>
        </w:rPr>
        <w:t>, Giovanni vuole sostenere e confortare la comunità perseguitata, mostrando in anticipo che Dio punisce gli empi, fino alla</w:t>
      </w:r>
      <w:r w:rsidRPr="001C60B2">
        <w:rPr>
          <w:b/>
          <w:sz w:val="23"/>
          <w:szCs w:val="23"/>
        </w:rPr>
        <w:t xml:space="preserve"> sconfitta totale del male e della morte</w:t>
      </w:r>
      <w:r w:rsidRPr="001C60B2">
        <w:rPr>
          <w:sz w:val="23"/>
          <w:szCs w:val="23"/>
        </w:rPr>
        <w:t>, e all’instaurazione definitiva del Regno, la nuova Gerusalemme.</w:t>
      </w:r>
    </w:p>
    <w:p w:rsidR="001C60B2" w:rsidRPr="001C60B2" w:rsidRDefault="001C60B2" w:rsidP="001C60B2">
      <w:pPr>
        <w:jc w:val="both"/>
        <w:rPr>
          <w:b/>
          <w:sz w:val="23"/>
          <w:szCs w:val="23"/>
        </w:rPr>
      </w:pP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 xml:space="preserve">                        **********************************</w:t>
      </w:r>
    </w:p>
    <w:p w:rsidR="001C60B2" w:rsidRPr="001C60B2" w:rsidRDefault="001C60B2" w:rsidP="001C60B2">
      <w:pPr>
        <w:jc w:val="both"/>
        <w:rPr>
          <w:i/>
          <w:sz w:val="23"/>
          <w:szCs w:val="23"/>
        </w:rPr>
      </w:pPr>
    </w:p>
    <w:p w:rsidR="001C60B2" w:rsidRPr="001C60B2" w:rsidRDefault="001C60B2" w:rsidP="001C60B2">
      <w:pPr>
        <w:jc w:val="both"/>
        <w:rPr>
          <w:sz w:val="23"/>
          <w:szCs w:val="23"/>
        </w:rPr>
      </w:pPr>
      <w:r w:rsidRPr="001C60B2">
        <w:rPr>
          <w:sz w:val="23"/>
          <w:szCs w:val="23"/>
        </w:rPr>
        <w:t xml:space="preserve">In genere il termine “apocalisse” evoca scenari terrificanti, che caratterizzano la fine del mondo e per questo ha dato vita a molte </w:t>
      </w:r>
      <w:r w:rsidRPr="001C60B2">
        <w:rPr>
          <w:sz w:val="23"/>
          <w:szCs w:val="23"/>
        </w:rPr>
        <w:lastRenderedPageBreak/>
        <w:t>speculazioni su quanto tempo manca alla fine della terra, o quanto ci vorrà prima del ritorno del Cristo, speculazioni che si sono poi rivelate del tutto infondate.</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 xml:space="preserve">Osserva opportunamente il grande biblista Bruno Maggioni, autore di un piccolo ma prezioso libretto sull’Apocalisse, edito da Cittadella: “Dobbiamo sbarazzarci di una pessima convinzione, e cioè che lo scopo dell’Apocalisse sia quello di  rivelarci il futuro. In realtà essa intende piuttosto insegnare alla comunità cristiana a </w:t>
      </w:r>
      <w:r w:rsidRPr="001C60B2">
        <w:rPr>
          <w:b/>
          <w:sz w:val="23"/>
          <w:szCs w:val="23"/>
        </w:rPr>
        <w:t>leggere il presente</w:t>
      </w:r>
      <w:r w:rsidRPr="001C60B2">
        <w:rPr>
          <w:sz w:val="23"/>
          <w:szCs w:val="23"/>
        </w:rPr>
        <w:t>: un presente, come il nostro, carico di perplessità e di incertezza, di violenza, di cadute di valori e di disorientamento;</w:t>
      </w:r>
    </w:p>
    <w:p w:rsidR="001C60B2" w:rsidRPr="001C60B2" w:rsidRDefault="001C60B2" w:rsidP="001C60B2">
      <w:pPr>
        <w:jc w:val="both"/>
        <w:rPr>
          <w:sz w:val="23"/>
          <w:szCs w:val="23"/>
        </w:rPr>
      </w:pPr>
      <w:r w:rsidRPr="001C60B2">
        <w:rPr>
          <w:sz w:val="23"/>
          <w:szCs w:val="23"/>
        </w:rPr>
        <w:t xml:space="preserve">allora nelle chiese si presentavano i problemi già visti con il vangelo di Giovanni (a pag.294 qui).” Del resto </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Il libro dell’Apocalisse è sostanzialmente una lettera, i cui immediati destinatari sono sette Chiese, di 7 città collocate lungo l’antica strada imperiale che collegava i principali centri dell’Asia proconsolare. Il numero 7 simboleggia la pienezza e la totalità, il che significa che la lettera è diretta anche alla Chiesa intera nello spazio e nel tempo e dunque anche a noi.</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E’ una lettera diretta a un’assemblea liturgica (cfr.1,3 – c’è un lettore e coloro che ascoltano) cui richiama gli atteggiamenti necessari nella difficile situazione vissuta: leggere, ascoltare e mettere in pratica la Parola di Dio; dunque convertirsi, analizzare la situazione alla luce della Parola, prendere decisioni sotto la guida dello Spirito; e poi sopportare le persecuzioni, stare in guardia contro gli eretici e perseverare nella vita cristiana.</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 xml:space="preserve">                                **********************</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Dopo le 7 lettere (capp.2-3), abbiamo la 2° parte, che consiste nell’</w:t>
      </w:r>
      <w:r w:rsidRPr="001C60B2">
        <w:rPr>
          <w:b/>
          <w:sz w:val="23"/>
          <w:szCs w:val="23"/>
        </w:rPr>
        <w:t>interpretazione profetica della storia</w:t>
      </w:r>
      <w:r w:rsidRPr="001C60B2">
        <w:rPr>
          <w:sz w:val="23"/>
          <w:szCs w:val="23"/>
        </w:rPr>
        <w:t>. Essa si divide a sua volta in due parti:</w:t>
      </w:r>
    </w:p>
    <w:p w:rsidR="001C60B2" w:rsidRPr="001C60B2" w:rsidRDefault="001C60B2" w:rsidP="001C60B2">
      <w:pPr>
        <w:numPr>
          <w:ilvl w:val="0"/>
          <w:numId w:val="41"/>
        </w:numPr>
        <w:jc w:val="both"/>
        <w:rPr>
          <w:sz w:val="23"/>
          <w:szCs w:val="23"/>
        </w:rPr>
      </w:pPr>
      <w:r w:rsidRPr="001C60B2">
        <w:rPr>
          <w:sz w:val="23"/>
          <w:szCs w:val="23"/>
        </w:rPr>
        <w:t>La prima parte di articola in quattro “settenari” incatenati l’uno all’altro: il libro dei 7 sigilli, che può aprire solo l’agnello immolato (Cristo); i 7 angeli con le 7 trombe; i 7 segni ( di cui il più famoso è la donna partoriente che raffigura Maria); i 7 angeli con le 7 coppe</w:t>
      </w:r>
    </w:p>
    <w:p w:rsidR="001C60B2" w:rsidRPr="001C60B2" w:rsidRDefault="001C60B2" w:rsidP="001C60B2">
      <w:pPr>
        <w:numPr>
          <w:ilvl w:val="0"/>
          <w:numId w:val="41"/>
        </w:numPr>
        <w:jc w:val="both"/>
        <w:rPr>
          <w:sz w:val="23"/>
          <w:szCs w:val="23"/>
        </w:rPr>
      </w:pPr>
      <w:r w:rsidRPr="001C60B2">
        <w:rPr>
          <w:sz w:val="23"/>
          <w:szCs w:val="23"/>
        </w:rPr>
        <w:t>La 2° parte si sviluppa in 3 sezioni, ciascuna delle quali illustra un “momento” degli eventi escatologici: il giudizio contro Babilonia; il combattimento finale, con il trionfo di Dio; la Gerusalemme celeste, luogo di una felicità paradisiaca che non avrà mai fine.</w:t>
      </w:r>
    </w:p>
    <w:p w:rsidR="001C60B2" w:rsidRPr="001C60B2" w:rsidRDefault="001C60B2" w:rsidP="001C60B2">
      <w:pPr>
        <w:jc w:val="both"/>
        <w:rPr>
          <w:sz w:val="23"/>
          <w:szCs w:val="23"/>
        </w:rPr>
      </w:pPr>
    </w:p>
    <w:p w:rsidR="001C60B2" w:rsidRPr="001C60B2" w:rsidRDefault="001C60B2" w:rsidP="001C60B2">
      <w:pPr>
        <w:jc w:val="both"/>
        <w:rPr>
          <w:sz w:val="23"/>
          <w:szCs w:val="23"/>
        </w:rPr>
      </w:pPr>
      <w:r w:rsidRPr="001C60B2">
        <w:rPr>
          <w:sz w:val="23"/>
          <w:szCs w:val="23"/>
        </w:rPr>
        <w:t>L’epilogo esprime il profondo desiderio della venuta di Gesù nella storia.</w:t>
      </w:r>
    </w:p>
    <w:p w:rsidR="001C60B2" w:rsidRPr="001C60B2" w:rsidRDefault="001C60B2" w:rsidP="001C60B2">
      <w:pPr>
        <w:jc w:val="both"/>
        <w:rPr>
          <w:b/>
          <w:sz w:val="23"/>
          <w:szCs w:val="23"/>
        </w:rPr>
      </w:pPr>
      <w:r w:rsidRPr="001C60B2">
        <w:rPr>
          <w:b/>
          <w:sz w:val="23"/>
          <w:szCs w:val="23"/>
        </w:rPr>
        <w:lastRenderedPageBreak/>
        <w:t>GLI  INSEGNAMENTI  DELL’APOCALISSE</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Va premesso che la funzione dell’Apocalisse è affermare con solennità che </w:t>
      </w:r>
      <w:r w:rsidRPr="001C60B2">
        <w:rPr>
          <w:b/>
          <w:bCs w:val="0"/>
          <w:sz w:val="23"/>
          <w:szCs w:val="23"/>
        </w:rPr>
        <w:t xml:space="preserve">l’intervento decisivo e definitivo di Dio nella storia </w:t>
      </w:r>
      <w:r w:rsidRPr="001C60B2">
        <w:rPr>
          <w:bCs w:val="0"/>
          <w:sz w:val="23"/>
          <w:szCs w:val="23"/>
        </w:rPr>
        <w:t>si è realizzato con Gesù di Nazaret, morto e risorto, Signore della storia, vivo nella sua Chiesa, vittorioso sul male e sulla morte.</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Cioè: </w:t>
      </w:r>
      <w:r w:rsidRPr="001C60B2">
        <w:rPr>
          <w:b/>
          <w:bCs w:val="0"/>
          <w:sz w:val="23"/>
          <w:szCs w:val="23"/>
        </w:rPr>
        <w:t>il mistero pasquale di Cristo è il fondamento della fede cristiana</w:t>
      </w:r>
      <w:r w:rsidRPr="001C60B2">
        <w:rPr>
          <w:bCs w:val="0"/>
          <w:sz w:val="23"/>
          <w:szCs w:val="23"/>
        </w:rPr>
        <w:t xml:space="preserve"> e quindi è l’oggetto principale di ogni celebrazione liturgica e </w:t>
      </w:r>
      <w:r w:rsidRPr="001C60B2">
        <w:rPr>
          <w:b/>
          <w:bCs w:val="0"/>
          <w:sz w:val="23"/>
          <w:szCs w:val="23"/>
        </w:rPr>
        <w:t>chiave di lettura di tutta la storia</w:t>
      </w:r>
      <w:r w:rsidRPr="001C60B2">
        <w:rPr>
          <w:bCs w:val="0"/>
          <w:sz w:val="23"/>
          <w:szCs w:val="23"/>
        </w:rPr>
        <w:t>.</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Al credente che celebra vengono date alcune </w:t>
      </w:r>
      <w:r w:rsidRPr="001C60B2">
        <w:rPr>
          <w:bCs w:val="0"/>
          <w:sz w:val="23"/>
          <w:szCs w:val="23"/>
          <w:u w:val="single"/>
        </w:rPr>
        <w:t>certezze</w:t>
      </w:r>
      <w:r w:rsidRPr="001C60B2">
        <w:rPr>
          <w:bCs w:val="0"/>
          <w:sz w:val="23"/>
          <w:szCs w:val="23"/>
        </w:rPr>
        <w:t>:</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
          <w:bCs w:val="0"/>
          <w:sz w:val="23"/>
          <w:szCs w:val="23"/>
        </w:rPr>
        <w:t>1°</w:t>
      </w:r>
      <w:r w:rsidRPr="001C60B2">
        <w:rPr>
          <w:bCs w:val="0"/>
          <w:sz w:val="23"/>
          <w:szCs w:val="23"/>
        </w:rPr>
        <w:t xml:space="preserve"> - la sovranità di Dio. Al cap.4, dopo le 7 lettere, abbiamo una scena solenne e grandiosa: un trono nel cielo; Dio seduto sopra, circondato da 24 anziani che si prostrano a Dio al canto del Sanctus della Messa.</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
          <w:bCs w:val="0"/>
          <w:sz w:val="23"/>
          <w:szCs w:val="23"/>
        </w:rPr>
        <w:t>Dio è il Signore della vita e della morte, è il Dio della storia</w:t>
      </w:r>
      <w:r w:rsidRPr="001C60B2">
        <w:rPr>
          <w:bCs w:val="0"/>
          <w:sz w:val="23"/>
          <w:szCs w:val="23"/>
        </w:rPr>
        <w:t xml:space="preserve">. Per questo la Chiesa ha il diritto di sentirsi al sicuro. Nulla può strapparla all’amore di Dio e nulla può svuotare la promessa che le è stata fatta. E’ questa, in definitiva, la radice di ogni </w:t>
      </w:r>
      <w:r w:rsidRPr="001C60B2">
        <w:rPr>
          <w:bCs w:val="0"/>
          <w:sz w:val="23"/>
          <w:szCs w:val="23"/>
          <w:u w:val="single"/>
        </w:rPr>
        <w:t>speranza</w:t>
      </w:r>
      <w:r w:rsidRPr="001C60B2">
        <w:rPr>
          <w:bCs w:val="0"/>
          <w:sz w:val="23"/>
          <w:szCs w:val="23"/>
        </w:rPr>
        <w:t>. Dio è colui che tiene saldamente nelle mani la sua Chiesa, la quale dunque, pur perseguitata e in lotta col male, deve essere lieta e vittoriosa.</w:t>
      </w:r>
      <w:r w:rsidRPr="001C60B2">
        <w:rPr>
          <w:b/>
          <w:bCs w:val="0"/>
          <w:sz w:val="23"/>
          <w:szCs w:val="23"/>
        </w:rPr>
        <w:t xml:space="preserve"> </w:t>
      </w:r>
      <w:r w:rsidRPr="001C60B2">
        <w:rPr>
          <w:bCs w:val="0"/>
          <w:sz w:val="23"/>
          <w:szCs w:val="23"/>
        </w:rPr>
        <w:t xml:space="preserve"> </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
          <w:bCs w:val="0"/>
          <w:sz w:val="23"/>
          <w:szCs w:val="23"/>
        </w:rPr>
        <w:t>2°</w:t>
      </w:r>
      <w:r w:rsidRPr="001C60B2">
        <w:rPr>
          <w:bCs w:val="0"/>
          <w:sz w:val="23"/>
          <w:szCs w:val="23"/>
        </w:rPr>
        <w:t xml:space="preserve"> - Dio vince il male mediante l’Agnello immolato descritto nel cap.5,1-14.</w:t>
      </w:r>
    </w:p>
    <w:p w:rsidR="001C60B2" w:rsidRPr="001C60B2" w:rsidRDefault="001C60B2" w:rsidP="001C60B2">
      <w:pPr>
        <w:jc w:val="both"/>
        <w:rPr>
          <w:bCs w:val="0"/>
          <w:sz w:val="23"/>
          <w:szCs w:val="23"/>
        </w:rPr>
      </w:pPr>
      <w:r w:rsidRPr="001C60B2">
        <w:rPr>
          <w:bCs w:val="0"/>
          <w:sz w:val="23"/>
          <w:szCs w:val="23"/>
        </w:rPr>
        <w:t xml:space="preserve">Il profeta vede un agnello come ucciso (il Crocifisso) e nel contempo ritto in piedi (il Risorto). Viene così ampiamente affermata </w:t>
      </w:r>
      <w:r w:rsidRPr="001C60B2">
        <w:rPr>
          <w:b/>
          <w:bCs w:val="0"/>
          <w:sz w:val="23"/>
          <w:szCs w:val="23"/>
        </w:rPr>
        <w:t>la divinità di Gesù, la sua sovranità universale e vittoriosa</w:t>
      </w:r>
      <w:r w:rsidRPr="001C60B2">
        <w:rPr>
          <w:bCs w:val="0"/>
          <w:sz w:val="23"/>
          <w:szCs w:val="23"/>
        </w:rPr>
        <w:t>. Il mondo è ancora in balia del male, ma la vittoria è già nelle mani del Cristo morto e risorto.</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
          <w:bCs w:val="0"/>
          <w:sz w:val="23"/>
          <w:szCs w:val="23"/>
        </w:rPr>
        <w:t>3°</w:t>
      </w:r>
      <w:r w:rsidRPr="001C60B2">
        <w:rPr>
          <w:bCs w:val="0"/>
          <w:sz w:val="23"/>
          <w:szCs w:val="23"/>
        </w:rPr>
        <w:t xml:space="preserve"> - Si fa riferimento al libro sigillato, che nessuno può aprire; fuor di metafora: nessuno è in grado di cogliere nella confusione delle vicende umane la direzione e il </w:t>
      </w:r>
      <w:r w:rsidRPr="001C60B2">
        <w:rPr>
          <w:b/>
          <w:bCs w:val="0"/>
          <w:sz w:val="23"/>
          <w:szCs w:val="23"/>
        </w:rPr>
        <w:t>senso vero delle cose</w:t>
      </w:r>
      <w:r w:rsidRPr="001C60B2">
        <w:rPr>
          <w:bCs w:val="0"/>
          <w:sz w:val="23"/>
          <w:szCs w:val="23"/>
        </w:rPr>
        <w:t xml:space="preserve">, e tanto meno penetrare il mistero di Dio. Di qui l’angoscia, lo smarrimento. Ma ora non è più così: </w:t>
      </w:r>
      <w:r w:rsidRPr="001C60B2">
        <w:rPr>
          <w:bCs w:val="0"/>
          <w:sz w:val="23"/>
          <w:szCs w:val="23"/>
          <w:u w:val="single"/>
        </w:rPr>
        <w:t>con la sua morte e resurrezione Cristo ha rotto i sigilli e il libro si è aperto</w:t>
      </w:r>
      <w:r w:rsidRPr="001C60B2">
        <w:rPr>
          <w:bCs w:val="0"/>
          <w:sz w:val="23"/>
          <w:szCs w:val="23"/>
        </w:rPr>
        <w:t>; cioè ora è possibile comprendere appieno il senso della storia; il criterio di valutazione è Cristo e il modo di porsi in essa è indicato, una volta per tutte, dalla via che Egli stesso ha percorso.</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
          <w:bCs w:val="0"/>
          <w:sz w:val="23"/>
          <w:szCs w:val="23"/>
        </w:rPr>
        <w:t>4°</w:t>
      </w:r>
      <w:r w:rsidRPr="001C60B2">
        <w:rPr>
          <w:bCs w:val="0"/>
          <w:sz w:val="23"/>
          <w:szCs w:val="23"/>
        </w:rPr>
        <w:t xml:space="preserve"> - Tutto questo lo si vede molto bene in quel </w:t>
      </w:r>
      <w:r w:rsidRPr="001C60B2">
        <w:rPr>
          <w:b/>
          <w:bCs w:val="0"/>
          <w:sz w:val="23"/>
          <w:szCs w:val="23"/>
        </w:rPr>
        <w:t>cap.12°</w:t>
      </w:r>
      <w:r w:rsidRPr="001C60B2">
        <w:rPr>
          <w:bCs w:val="0"/>
          <w:sz w:val="23"/>
          <w:szCs w:val="23"/>
        </w:rPr>
        <w:t xml:space="preserve"> che unanimemente gli studiosi considerano il centro e la chiave dell’intero libro.</w:t>
      </w:r>
    </w:p>
    <w:p w:rsidR="001C60B2" w:rsidRPr="001C60B2" w:rsidRDefault="001C60B2" w:rsidP="001C60B2">
      <w:pPr>
        <w:jc w:val="both"/>
        <w:rPr>
          <w:bCs w:val="0"/>
          <w:sz w:val="23"/>
          <w:szCs w:val="23"/>
        </w:rPr>
      </w:pPr>
      <w:r w:rsidRPr="001C60B2">
        <w:rPr>
          <w:bCs w:val="0"/>
          <w:sz w:val="23"/>
          <w:szCs w:val="23"/>
        </w:rPr>
        <w:lastRenderedPageBreak/>
        <w:t>In esso vediamo che nel cielo appaiono due “segni”:</w:t>
      </w:r>
    </w:p>
    <w:p w:rsidR="001C60B2" w:rsidRPr="001C60B2" w:rsidRDefault="001C60B2" w:rsidP="001C60B2">
      <w:pPr>
        <w:numPr>
          <w:ilvl w:val="0"/>
          <w:numId w:val="39"/>
        </w:numPr>
        <w:jc w:val="both"/>
        <w:rPr>
          <w:bCs w:val="0"/>
          <w:sz w:val="23"/>
          <w:szCs w:val="23"/>
        </w:rPr>
      </w:pPr>
      <w:r w:rsidRPr="001C60B2">
        <w:rPr>
          <w:bCs w:val="0"/>
          <w:sz w:val="23"/>
          <w:szCs w:val="23"/>
        </w:rPr>
        <w:t>una donna vestita di sole, prossima al parto</w:t>
      </w:r>
    </w:p>
    <w:p w:rsidR="001C60B2" w:rsidRPr="001C60B2" w:rsidRDefault="001C60B2" w:rsidP="001C60B2">
      <w:pPr>
        <w:numPr>
          <w:ilvl w:val="0"/>
          <w:numId w:val="39"/>
        </w:numPr>
        <w:jc w:val="both"/>
        <w:rPr>
          <w:bCs w:val="0"/>
          <w:sz w:val="23"/>
          <w:szCs w:val="23"/>
        </w:rPr>
      </w:pPr>
      <w:r w:rsidRPr="001C60B2">
        <w:rPr>
          <w:bCs w:val="0"/>
          <w:sz w:val="23"/>
          <w:szCs w:val="23"/>
        </w:rPr>
        <w:t xml:space="preserve">un enorme drago rosso con 7 teste, che si prepara a divorare il nascituro; ma questo gli sfugge. </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Quindi si svolge la guerra tra il drago e i suoi angeli e Michele (= Chi è come Dio?) e i suoi angeli. Il drago, sconfitto, torna a perseguitare la donna; ma questa fugge nel deserto e il drago se ne va a far guerra contro il resto della sua discendenza.</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Ritroviamo qui il </w:t>
      </w:r>
      <w:r w:rsidRPr="001C60B2">
        <w:rPr>
          <w:b/>
          <w:bCs w:val="0"/>
          <w:sz w:val="23"/>
          <w:szCs w:val="23"/>
        </w:rPr>
        <w:t>mistero pasquale</w:t>
      </w:r>
      <w:r w:rsidRPr="001C60B2">
        <w:rPr>
          <w:bCs w:val="0"/>
          <w:sz w:val="23"/>
          <w:szCs w:val="23"/>
        </w:rPr>
        <w:t>, visto che la “nascita” del figlio maschio, più che rinviare immediatamente alla nascita di Gesù a Betlemme, sembra piuttosto rinviare alla resurrezione, evocata come “nascita” in Atti 13,32-33: “</w:t>
      </w:r>
      <w:r w:rsidRPr="001C60B2">
        <w:rPr>
          <w:bCs w:val="0"/>
          <w:i/>
          <w:sz w:val="23"/>
          <w:szCs w:val="23"/>
        </w:rPr>
        <w:t>Dio ha compiuto per noi la promessa, resuscitando Gesù, come sta scritto nel salmo 2: &lt;Mio figlio sei tu, oggi ti ho generato&gt;</w:t>
      </w:r>
      <w:r w:rsidRPr="001C60B2">
        <w:rPr>
          <w:bCs w:val="0"/>
          <w:sz w:val="23"/>
          <w:szCs w:val="23"/>
        </w:rPr>
        <w:t>”.</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Quindi ritroviamo qui il </w:t>
      </w:r>
      <w:r w:rsidRPr="001C60B2">
        <w:rPr>
          <w:bCs w:val="0"/>
          <w:sz w:val="23"/>
          <w:szCs w:val="23"/>
          <w:u w:val="single"/>
        </w:rPr>
        <w:t>motivo centrale</w:t>
      </w:r>
      <w:r w:rsidRPr="001C60B2">
        <w:rPr>
          <w:bCs w:val="0"/>
          <w:sz w:val="23"/>
          <w:szCs w:val="23"/>
        </w:rPr>
        <w:t xml:space="preserve"> dell’Apocalisse: </w:t>
      </w:r>
      <w:r w:rsidRPr="001C60B2">
        <w:rPr>
          <w:b/>
          <w:bCs w:val="0"/>
          <w:sz w:val="23"/>
          <w:szCs w:val="23"/>
        </w:rPr>
        <w:t>la celebrazione di Gesù Cristo, morto e risorto</w:t>
      </w:r>
      <w:r w:rsidRPr="001C60B2">
        <w:rPr>
          <w:bCs w:val="0"/>
          <w:sz w:val="23"/>
          <w:szCs w:val="23"/>
        </w:rPr>
        <w:t>.</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Ma la genialità dell’autore sta nel presentare a questo punto una vera e propria sintesi della </w:t>
      </w:r>
      <w:r w:rsidRPr="001C60B2">
        <w:rPr>
          <w:b/>
          <w:bCs w:val="0"/>
          <w:sz w:val="23"/>
          <w:szCs w:val="23"/>
        </w:rPr>
        <w:t>storia della salvezza</w:t>
      </w:r>
      <w:r w:rsidRPr="001C60B2">
        <w:rPr>
          <w:bCs w:val="0"/>
          <w:sz w:val="23"/>
          <w:szCs w:val="23"/>
        </w:rPr>
        <w:t>.</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Non a caso infatti troviamo nel cap. numerosi riferimenti alla vicenda dell’esodo, che, disseminati qua e là, pongono in continuità la Pasqua di Cristo con la prima Pasqua, quella che sancì la liberazione dall’Egitto e che vedemmo a suo tempo (cfr. 3° lez. pag.46). Ad esempio l’immagine del drago è spesso applicata nel 1° Testamento al Faraone ed è pertanto simbolo dell’Egitto, il nemico del popolo di Dio (si vedano Is.51,9; Ez.29,3 e 32,2; sal.74,13-14).</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Ancora: il nutrimento accordato alla donna fuggita nel deserto (Ap.12,14) evoca il dono della manna al popolo di Israele durante l’esodo.</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Infine, il “</w:t>
      </w:r>
      <w:r w:rsidRPr="001C60B2">
        <w:rPr>
          <w:bCs w:val="0"/>
          <w:i/>
          <w:sz w:val="23"/>
          <w:szCs w:val="23"/>
        </w:rPr>
        <w:t>sangue dell’agnello</w:t>
      </w:r>
      <w:r w:rsidRPr="001C60B2">
        <w:rPr>
          <w:bCs w:val="0"/>
          <w:sz w:val="23"/>
          <w:szCs w:val="23"/>
        </w:rPr>
        <w:t>” (Ap.12,11) rinvia al sangue degli agnelli asperso sugli stipiti e sull’architrave delle case dei figli di Israele in Egitto in occasione della “Pasqua egiziana” (Es.12.1-14).</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Tutto questo mostra che l’evento presentato in Ap.12 è un’azione escatologica, </w:t>
      </w:r>
      <w:r w:rsidRPr="001C60B2">
        <w:rPr>
          <w:bCs w:val="0"/>
          <w:sz w:val="23"/>
          <w:szCs w:val="23"/>
          <w:u w:val="single"/>
        </w:rPr>
        <w:t>in cui Dio compie e ricapitola il suo piano di salvezza</w:t>
      </w:r>
      <w:r w:rsidRPr="001C60B2">
        <w:rPr>
          <w:bCs w:val="0"/>
          <w:sz w:val="23"/>
          <w:szCs w:val="23"/>
        </w:rPr>
        <w:t>.</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
          <w:bCs w:val="0"/>
          <w:sz w:val="23"/>
          <w:szCs w:val="23"/>
        </w:rPr>
        <w:lastRenderedPageBreak/>
        <w:t xml:space="preserve"> 5°</w:t>
      </w:r>
      <w:r w:rsidRPr="001C60B2">
        <w:rPr>
          <w:bCs w:val="0"/>
          <w:sz w:val="23"/>
          <w:szCs w:val="23"/>
        </w:rPr>
        <w:t xml:space="preserve"> - Un’altra pagina molto interessante per la sua </w:t>
      </w:r>
      <w:r w:rsidRPr="001C60B2">
        <w:rPr>
          <w:b/>
          <w:bCs w:val="0"/>
          <w:sz w:val="23"/>
          <w:szCs w:val="23"/>
          <w:u w:val="single"/>
        </w:rPr>
        <w:t>attualità</w:t>
      </w:r>
      <w:r w:rsidRPr="001C60B2">
        <w:rPr>
          <w:b/>
          <w:bCs w:val="0"/>
          <w:sz w:val="23"/>
          <w:szCs w:val="23"/>
        </w:rPr>
        <w:t xml:space="preserve"> </w:t>
      </w:r>
      <w:r w:rsidRPr="001C60B2">
        <w:rPr>
          <w:bCs w:val="0"/>
          <w:sz w:val="23"/>
          <w:szCs w:val="23"/>
        </w:rPr>
        <w:t xml:space="preserve">è il </w:t>
      </w:r>
      <w:r w:rsidRPr="001C60B2">
        <w:rPr>
          <w:b/>
          <w:bCs w:val="0"/>
          <w:sz w:val="23"/>
          <w:szCs w:val="23"/>
        </w:rPr>
        <w:t>cap.18°</w:t>
      </w:r>
      <w:r w:rsidRPr="001C60B2">
        <w:rPr>
          <w:bCs w:val="0"/>
          <w:sz w:val="23"/>
          <w:szCs w:val="23"/>
        </w:rPr>
        <w:t>; qui un angelo annuncia la caduta di Babilonia: è una prefigurazione del giudizio finale; poi una voce dal cielo esorta il popolo di Dio a separarsi da tutto ciò che è pagano. Segue il lamento sulla città distrutta da parte dei re della terra, dei mercanti e dei naviganti. Infine un angelo possente getta nel mare una mola (= una grossa pietra) simboleggiando la caduta della città, che sarà precipitata con violenza.</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Come tutto il libro dell’Apocalisse, questo capitolo ha da un lato evidenti </w:t>
      </w:r>
      <w:r w:rsidRPr="001C60B2">
        <w:rPr>
          <w:bCs w:val="0"/>
          <w:sz w:val="23"/>
          <w:szCs w:val="23"/>
          <w:u w:val="single"/>
        </w:rPr>
        <w:t>riferimenti storici</w:t>
      </w:r>
      <w:r w:rsidRPr="001C60B2">
        <w:rPr>
          <w:bCs w:val="0"/>
          <w:sz w:val="23"/>
          <w:szCs w:val="23"/>
        </w:rPr>
        <w:t xml:space="preserve"> e dall’altro un </w:t>
      </w:r>
      <w:r w:rsidRPr="001C60B2">
        <w:rPr>
          <w:bCs w:val="0"/>
          <w:sz w:val="23"/>
          <w:szCs w:val="23"/>
          <w:u w:val="single"/>
        </w:rPr>
        <w:t>forte simbolismo</w:t>
      </w:r>
      <w:r w:rsidRPr="001C60B2">
        <w:rPr>
          <w:bCs w:val="0"/>
          <w:sz w:val="23"/>
          <w:szCs w:val="23"/>
        </w:rPr>
        <w:t>. Così il fumo dell’incendio citato al v.18 è probabilmente memoria di quello gigantesco del 64 d. Cr. (forse provocato da Nerone). La città su cui cade il giudizio divino è Roma, centro del potere universale e del paganesimo. Ma perché Roma è detta Babilonia?</w:t>
      </w:r>
    </w:p>
    <w:p w:rsidR="001C60B2" w:rsidRPr="001C60B2" w:rsidRDefault="001C60B2" w:rsidP="001C60B2">
      <w:pPr>
        <w:numPr>
          <w:ilvl w:val="0"/>
          <w:numId w:val="39"/>
        </w:numPr>
        <w:jc w:val="both"/>
        <w:rPr>
          <w:bCs w:val="0"/>
          <w:sz w:val="23"/>
          <w:szCs w:val="23"/>
        </w:rPr>
      </w:pPr>
      <w:r w:rsidRPr="001C60B2">
        <w:rPr>
          <w:bCs w:val="0"/>
          <w:sz w:val="23"/>
          <w:szCs w:val="23"/>
        </w:rPr>
        <w:t>certamente perché la Babilonia storica fu il 1° impero che pretese di dominare tutto il mondo; e poi per la tragica esperienza della deportazione degli ebrei (vista a suo tempo nella 9° lez. alle pagg.206-212); la famosa “cattività babilonese” era diventata il simbolo stesso del male.</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Poi, dopo quello babilonese, ci furono altri tentativi di imperi universali: i persiani con Ciro, i macedoni con Alessandro Magno e infine i Romani. Come è stato per i precedenti imperi, anche Roma conoscerà la fine.</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Nello stesso tempo, però, Babilonia-Roma è il simbolo di ogni centro urbano, chiuso nella sua autosufficienza, assolutamente privo di qualsiasi riferimento al trascendente. Al posto di Dio ci sono </w:t>
      </w:r>
      <w:r w:rsidRPr="001C60B2">
        <w:rPr>
          <w:bCs w:val="0"/>
          <w:sz w:val="23"/>
          <w:szCs w:val="23"/>
          <w:u w:val="single"/>
        </w:rPr>
        <w:t>svariati idoli</w:t>
      </w:r>
      <w:r w:rsidRPr="001C60B2">
        <w:rPr>
          <w:bCs w:val="0"/>
          <w:sz w:val="23"/>
          <w:szCs w:val="23"/>
        </w:rPr>
        <w:t>; i suoi criteri sono l’arricchimento a dismisura, per il quale si usano menzogna, violenza, sfruttamento delle persone, tanto da arrivare allo spregio della vita umana.</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Non manca il lusso sfacciato e volgare, espressione dell’uomo che si inorgoglisce della propria potenza, dimenticando il suo statuto di creatura di Dio. E con il lusso c’è un </w:t>
      </w:r>
      <w:r w:rsidRPr="001C60B2">
        <w:rPr>
          <w:bCs w:val="0"/>
          <w:sz w:val="23"/>
          <w:szCs w:val="23"/>
          <w:u w:val="single"/>
        </w:rPr>
        <w:t>consumismo sfrenato</w:t>
      </w:r>
      <w:r w:rsidRPr="001C60B2">
        <w:rPr>
          <w:bCs w:val="0"/>
          <w:sz w:val="23"/>
          <w:szCs w:val="23"/>
        </w:rPr>
        <w:t xml:space="preserve">, che relativizza tutto, anche la vita umana, e una </w:t>
      </w:r>
      <w:r w:rsidRPr="001C60B2">
        <w:rPr>
          <w:bCs w:val="0"/>
          <w:sz w:val="23"/>
          <w:szCs w:val="23"/>
          <w:u w:val="single"/>
        </w:rPr>
        <w:t>globalizzazione</w:t>
      </w:r>
      <w:r w:rsidRPr="001C60B2">
        <w:rPr>
          <w:bCs w:val="0"/>
          <w:sz w:val="23"/>
          <w:szCs w:val="23"/>
        </w:rPr>
        <w:t xml:space="preserve"> che impone di adeguarsi ai più ricchi.</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I peccati di questa città sono talmente imponenti e vistosi che arrivano fino al cielo; non si tratta semplicemente dei peccati personali, ma del </w:t>
      </w:r>
      <w:r w:rsidRPr="001C60B2">
        <w:rPr>
          <w:bCs w:val="0"/>
          <w:sz w:val="23"/>
          <w:szCs w:val="23"/>
          <w:u w:val="single"/>
        </w:rPr>
        <w:t>peccato collettivo, sociale, strutturale</w:t>
      </w:r>
      <w:r w:rsidRPr="001C60B2">
        <w:rPr>
          <w:bCs w:val="0"/>
          <w:sz w:val="23"/>
          <w:szCs w:val="23"/>
        </w:rPr>
        <w:t>.</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E anche dal cap.13° (dove compare una bestia con 7 teste che vuole essere adorata) emerge la realtà di un potere politico bestiale e disumanizzante, che </w:t>
      </w:r>
      <w:r w:rsidRPr="001C60B2">
        <w:rPr>
          <w:bCs w:val="0"/>
          <w:sz w:val="23"/>
          <w:szCs w:val="23"/>
        </w:rPr>
        <w:lastRenderedPageBreak/>
        <w:t>si pone al di sopra del bene e del male, che si fa applaudire e venerare e che si pretende non giudicabile.</w:t>
      </w:r>
    </w:p>
    <w:p w:rsidR="001C60B2" w:rsidRPr="001C60B2" w:rsidRDefault="001C60B2" w:rsidP="001C60B2">
      <w:pPr>
        <w:jc w:val="both"/>
        <w:rPr>
          <w:bCs w:val="0"/>
          <w:sz w:val="23"/>
          <w:szCs w:val="23"/>
        </w:rPr>
      </w:pPr>
    </w:p>
    <w:p w:rsidR="001C60B2" w:rsidRPr="001C60B2" w:rsidRDefault="001C60B2" w:rsidP="001C60B2">
      <w:pPr>
        <w:jc w:val="both"/>
        <w:rPr>
          <w:b/>
          <w:bCs w:val="0"/>
          <w:sz w:val="23"/>
          <w:szCs w:val="23"/>
        </w:rPr>
      </w:pPr>
      <w:r w:rsidRPr="001C60B2">
        <w:rPr>
          <w:bCs w:val="0"/>
          <w:sz w:val="23"/>
          <w:szCs w:val="23"/>
        </w:rPr>
        <w:t xml:space="preserve">Tutto questo è evidentemente di grande attualità. </w:t>
      </w:r>
      <w:r w:rsidRPr="001C60B2">
        <w:rPr>
          <w:b/>
          <w:bCs w:val="0"/>
          <w:sz w:val="23"/>
          <w:szCs w:val="23"/>
        </w:rPr>
        <w:t>E allora qual è l’insegnamento che emerge dal libro biblico?</w:t>
      </w:r>
    </w:p>
    <w:p w:rsidR="001C60B2" w:rsidRPr="001C60B2" w:rsidRDefault="001C60B2" w:rsidP="001C60B2">
      <w:pPr>
        <w:jc w:val="both"/>
        <w:rPr>
          <w:b/>
          <w:bCs w:val="0"/>
          <w:sz w:val="23"/>
          <w:szCs w:val="23"/>
        </w:rPr>
      </w:pPr>
    </w:p>
    <w:p w:rsidR="001C60B2" w:rsidRPr="001C60B2" w:rsidRDefault="001C60B2" w:rsidP="001C60B2">
      <w:pPr>
        <w:jc w:val="both"/>
        <w:rPr>
          <w:bCs w:val="0"/>
          <w:sz w:val="23"/>
          <w:szCs w:val="23"/>
        </w:rPr>
      </w:pPr>
      <w:r w:rsidRPr="001C60B2">
        <w:rPr>
          <w:bCs w:val="0"/>
          <w:sz w:val="23"/>
          <w:szCs w:val="23"/>
        </w:rPr>
        <w:t xml:space="preserve">Certamente dobbiamo lottare contro tutte le forme del male con tutti i nostri mezzi e fortunatamente non mancano esempi cristallini di dedizione e solidarietà con gli oppressi. Ma non possiamo illuderci; la </w:t>
      </w:r>
      <w:r w:rsidRPr="001C60B2">
        <w:rPr>
          <w:bCs w:val="0"/>
          <w:sz w:val="23"/>
          <w:szCs w:val="23"/>
          <w:u w:val="single"/>
        </w:rPr>
        <w:t>realtà è questa: guerre, dittature, persecuzioni, etc.</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E’ vero che diverse ideologie che hanno puntato tutto sul potere e la violenza a un certo punto sono crollate, ma al loro posto ne sono nate altre.</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Dal libro biblico emerge anzitutto una </w:t>
      </w:r>
      <w:r w:rsidRPr="001C60B2">
        <w:rPr>
          <w:bCs w:val="0"/>
          <w:sz w:val="23"/>
          <w:szCs w:val="23"/>
          <w:u w:val="single"/>
        </w:rPr>
        <w:t>grande certezza</w:t>
      </w:r>
      <w:r w:rsidRPr="001C60B2">
        <w:rPr>
          <w:bCs w:val="0"/>
          <w:sz w:val="23"/>
          <w:szCs w:val="23"/>
        </w:rPr>
        <w:t xml:space="preserve">: </w:t>
      </w:r>
      <w:r w:rsidRPr="001C60B2">
        <w:rPr>
          <w:b/>
          <w:bCs w:val="0"/>
          <w:sz w:val="23"/>
          <w:szCs w:val="23"/>
        </w:rPr>
        <w:t>il giudizio di Dio sulla storia e sul mondo, un giudizio che è istantaneo</w:t>
      </w:r>
      <w:r w:rsidRPr="001C60B2">
        <w:rPr>
          <w:bCs w:val="0"/>
          <w:sz w:val="23"/>
          <w:szCs w:val="23"/>
        </w:rPr>
        <w:t>.</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w:t>
      </w:r>
      <w:r w:rsidRPr="001C60B2">
        <w:rPr>
          <w:bCs w:val="0"/>
          <w:i/>
          <w:sz w:val="23"/>
          <w:szCs w:val="23"/>
        </w:rPr>
        <w:t>Per questo, in un solo giorno, verranno i suoi flagelli….</w:t>
      </w:r>
      <w:r w:rsidRPr="001C60B2">
        <w:rPr>
          <w:bCs w:val="0"/>
          <w:sz w:val="23"/>
          <w:szCs w:val="23"/>
        </w:rPr>
        <w:t xml:space="preserve">” (Ap.18,8); l’espressione indica la rapidità e anche l’effetto di sorpresa della sentenza. Questo giudizio divino, destinato ad avverarsi compiutamente alla fine dei tempi, è </w:t>
      </w:r>
      <w:r w:rsidRPr="001C60B2">
        <w:rPr>
          <w:bCs w:val="0"/>
          <w:sz w:val="23"/>
          <w:szCs w:val="23"/>
          <w:u w:val="single"/>
        </w:rPr>
        <w:t>già</w:t>
      </w:r>
      <w:r w:rsidRPr="001C60B2">
        <w:rPr>
          <w:bCs w:val="0"/>
          <w:sz w:val="23"/>
          <w:szCs w:val="23"/>
        </w:rPr>
        <w:t xml:space="preserve"> stato inaugurato con la venuta di Gesù Cristo, che è morto e risorto. Questo è un grande insegnamento di </w:t>
      </w:r>
      <w:r w:rsidRPr="001C60B2">
        <w:rPr>
          <w:b/>
          <w:bCs w:val="0"/>
          <w:sz w:val="23"/>
          <w:szCs w:val="23"/>
        </w:rPr>
        <w:t>teologia della storia</w:t>
      </w:r>
      <w:r w:rsidRPr="001C60B2">
        <w:rPr>
          <w:bCs w:val="0"/>
          <w:sz w:val="23"/>
          <w:szCs w:val="23"/>
        </w:rPr>
        <w:t>: Dio ha sconfitto e sconfiggerà il male; “</w:t>
      </w:r>
      <w:r w:rsidRPr="001C60B2">
        <w:rPr>
          <w:bCs w:val="0"/>
          <w:i/>
          <w:sz w:val="23"/>
          <w:szCs w:val="23"/>
        </w:rPr>
        <w:t>la Morte e gli inferi furono</w:t>
      </w:r>
      <w:r w:rsidRPr="001C60B2">
        <w:rPr>
          <w:bCs w:val="0"/>
          <w:sz w:val="23"/>
          <w:szCs w:val="23"/>
        </w:rPr>
        <w:t xml:space="preserve"> </w:t>
      </w:r>
      <w:r w:rsidRPr="001C60B2">
        <w:rPr>
          <w:bCs w:val="0"/>
          <w:i/>
          <w:sz w:val="23"/>
          <w:szCs w:val="23"/>
        </w:rPr>
        <w:t>gettati nello stagno</w:t>
      </w:r>
      <w:r w:rsidRPr="001C60B2">
        <w:rPr>
          <w:bCs w:val="0"/>
          <w:sz w:val="23"/>
          <w:szCs w:val="23"/>
        </w:rPr>
        <w:t xml:space="preserve"> </w:t>
      </w:r>
      <w:r w:rsidRPr="001C60B2">
        <w:rPr>
          <w:bCs w:val="0"/>
          <w:i/>
          <w:sz w:val="23"/>
          <w:szCs w:val="23"/>
        </w:rPr>
        <w:t>di fuoco</w:t>
      </w:r>
      <w:r w:rsidRPr="001C60B2">
        <w:rPr>
          <w:bCs w:val="0"/>
          <w:sz w:val="23"/>
          <w:szCs w:val="23"/>
        </w:rPr>
        <w:t xml:space="preserve"> (Ap.20,14)</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
          <w:bCs w:val="0"/>
          <w:sz w:val="23"/>
          <w:szCs w:val="23"/>
        </w:rPr>
        <w:t>6°</w:t>
      </w:r>
      <w:r w:rsidRPr="001C60B2">
        <w:rPr>
          <w:bCs w:val="0"/>
          <w:sz w:val="23"/>
          <w:szCs w:val="23"/>
        </w:rPr>
        <w:t xml:space="preserve"> - La lotta vittoriosa contro il male è seguita dalla descrizione, del tutto positiva, della Città di Dio, la Gerusalemme celeste, nel </w:t>
      </w:r>
      <w:r w:rsidRPr="001C60B2">
        <w:rPr>
          <w:b/>
          <w:bCs w:val="0"/>
          <w:sz w:val="23"/>
          <w:szCs w:val="23"/>
        </w:rPr>
        <w:t>cap.22°</w:t>
      </w:r>
      <w:r w:rsidRPr="001C60B2">
        <w:rPr>
          <w:bCs w:val="0"/>
          <w:sz w:val="23"/>
          <w:szCs w:val="23"/>
        </w:rPr>
        <w:t xml:space="preserve">. Nella sua architettura tutto è compiuto, armonico, simmetrico. </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Soprattutto sono cadute le contraddizioni che ora caratterizzano la convivenza nella storia, è caduta la frammentarietà, la disarmonia. Sono scomparse, menzogne, chiusure, violenze, egoismi, paure. </w:t>
      </w:r>
    </w:p>
    <w:p w:rsidR="001C60B2" w:rsidRPr="001C60B2" w:rsidRDefault="001C60B2" w:rsidP="001C60B2">
      <w:pPr>
        <w:jc w:val="both"/>
        <w:rPr>
          <w:bCs w:val="0"/>
          <w:sz w:val="23"/>
          <w:szCs w:val="23"/>
        </w:rPr>
      </w:pPr>
      <w:r w:rsidRPr="001C60B2">
        <w:rPr>
          <w:bCs w:val="0"/>
          <w:sz w:val="23"/>
          <w:szCs w:val="23"/>
        </w:rPr>
        <w:t>Questo perché la città, che non ha più bisogno di luce, è illuminata dalla gloria di Dio; né vi sono più chiese, perché il Signore Iddio, l’Onnipotente e l’agnello sono il suo tempio.</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Dio non è più incontrato attraverso qualcosa, fosse pure qualcosa di religioso, ma faccia a faccia.</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p>
    <w:p w:rsidR="001C60B2" w:rsidRPr="001C60B2" w:rsidRDefault="001C60B2" w:rsidP="001C60B2">
      <w:pPr>
        <w:jc w:val="both"/>
        <w:rPr>
          <w:b/>
          <w:bCs w:val="0"/>
          <w:sz w:val="23"/>
          <w:szCs w:val="23"/>
        </w:rPr>
      </w:pPr>
      <w:r w:rsidRPr="001C60B2">
        <w:rPr>
          <w:b/>
          <w:bCs w:val="0"/>
          <w:sz w:val="23"/>
          <w:szCs w:val="23"/>
        </w:rPr>
        <w:t xml:space="preserve">                         </w:t>
      </w:r>
    </w:p>
    <w:p w:rsidR="001C60B2" w:rsidRPr="001C60B2" w:rsidRDefault="001C60B2" w:rsidP="001C60B2">
      <w:pPr>
        <w:jc w:val="both"/>
        <w:rPr>
          <w:b/>
          <w:bCs w:val="0"/>
          <w:sz w:val="23"/>
          <w:szCs w:val="23"/>
        </w:rPr>
      </w:pPr>
    </w:p>
    <w:p w:rsidR="001C60B2" w:rsidRPr="001C60B2" w:rsidRDefault="001C60B2" w:rsidP="001C60B2">
      <w:pPr>
        <w:jc w:val="both"/>
        <w:rPr>
          <w:b/>
          <w:bCs w:val="0"/>
          <w:sz w:val="23"/>
          <w:szCs w:val="23"/>
        </w:rPr>
      </w:pPr>
      <w:r w:rsidRPr="001C60B2">
        <w:rPr>
          <w:b/>
          <w:bCs w:val="0"/>
          <w:sz w:val="23"/>
          <w:szCs w:val="23"/>
        </w:rPr>
        <w:lastRenderedPageBreak/>
        <w:t>L’APOCALISSE  E  il  1°  TESTAMENTO</w:t>
      </w:r>
    </w:p>
    <w:p w:rsidR="001C60B2" w:rsidRPr="001C60B2" w:rsidRDefault="001C60B2" w:rsidP="001C60B2">
      <w:pPr>
        <w:jc w:val="both"/>
        <w:rPr>
          <w:b/>
          <w:bCs w:val="0"/>
          <w:sz w:val="23"/>
          <w:szCs w:val="23"/>
        </w:rPr>
      </w:pPr>
    </w:p>
    <w:p w:rsidR="001C60B2" w:rsidRPr="001C60B2" w:rsidRDefault="001C60B2" w:rsidP="001C60B2">
      <w:pPr>
        <w:jc w:val="both"/>
        <w:rPr>
          <w:bCs w:val="0"/>
          <w:sz w:val="23"/>
          <w:szCs w:val="23"/>
        </w:rPr>
      </w:pPr>
      <w:r w:rsidRPr="001C60B2">
        <w:rPr>
          <w:bCs w:val="0"/>
          <w:sz w:val="23"/>
          <w:szCs w:val="23"/>
        </w:rPr>
        <w:t>Abbiamo visto che in Ap.12 ci sono molti richiami all’Esodo. Ma un po’ tutto il libro dell’Apocalisse presenta riprese e collegamenti con il 1° Testamento, in particolare con Ezechiele, Daniele, Amos, Zaccaria e altri profeti.</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Si può quindi dire che, sia pure con un linguaggio astruso e simbolico, </w:t>
      </w:r>
      <w:r w:rsidRPr="001C60B2">
        <w:rPr>
          <w:b/>
          <w:bCs w:val="0"/>
          <w:sz w:val="23"/>
          <w:szCs w:val="23"/>
        </w:rPr>
        <w:t>l’Apocalisse presenti tutta la storia della salvezza</w:t>
      </w:r>
      <w:r w:rsidRPr="001C60B2">
        <w:rPr>
          <w:bCs w:val="0"/>
          <w:sz w:val="23"/>
          <w:szCs w:val="23"/>
        </w:rPr>
        <w:t xml:space="preserve">, contemplata nel suo compimento finale, che è </w:t>
      </w:r>
      <w:r w:rsidRPr="001C60B2">
        <w:rPr>
          <w:bCs w:val="0"/>
          <w:sz w:val="23"/>
          <w:szCs w:val="23"/>
          <w:u w:val="single"/>
        </w:rPr>
        <w:t>la vittoria definitiva di Cristo sul male</w:t>
      </w:r>
      <w:r w:rsidRPr="001C60B2">
        <w:rPr>
          <w:bCs w:val="0"/>
          <w:sz w:val="23"/>
          <w:szCs w:val="23"/>
        </w:rPr>
        <w:t>.</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Il noto biblista Enzo Bianchi ha individuato un suggestivo collegamento tra Gen.1-11 e l’Apocalisse, l’inizio e la fine della Bibbia (cfr. lo schema di raffronto alle pagg.34-36 di E. Bianchi, L’Apocalisse di Giovanni – commento esegetico-spirituale, Ed. Qiqajon – Bose).</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 </w:t>
      </w:r>
    </w:p>
    <w:p w:rsidR="001C60B2" w:rsidRPr="001C60B2" w:rsidRDefault="001C60B2" w:rsidP="001C60B2">
      <w:pPr>
        <w:jc w:val="both"/>
        <w:rPr>
          <w:b/>
          <w:bCs w:val="0"/>
          <w:sz w:val="23"/>
          <w:szCs w:val="23"/>
        </w:rPr>
      </w:pPr>
      <w:r w:rsidRPr="001C60B2">
        <w:rPr>
          <w:bCs w:val="0"/>
          <w:sz w:val="23"/>
          <w:szCs w:val="23"/>
        </w:rPr>
        <w:t xml:space="preserve">                                   </w:t>
      </w:r>
      <w:r w:rsidRPr="001C60B2">
        <w:rPr>
          <w:b/>
          <w:bCs w:val="0"/>
          <w:sz w:val="23"/>
          <w:szCs w:val="23"/>
        </w:rPr>
        <w:t>CONCLUSIONE</w:t>
      </w:r>
    </w:p>
    <w:p w:rsidR="001C60B2" w:rsidRPr="001C60B2" w:rsidRDefault="001C60B2" w:rsidP="001C60B2">
      <w:pPr>
        <w:jc w:val="both"/>
        <w:rPr>
          <w:bCs w:val="0"/>
          <w:sz w:val="23"/>
          <w:szCs w:val="23"/>
        </w:rPr>
      </w:pPr>
    </w:p>
    <w:p w:rsidR="001C60B2" w:rsidRPr="001C60B2" w:rsidRDefault="001C60B2" w:rsidP="001C60B2">
      <w:pPr>
        <w:jc w:val="both"/>
        <w:rPr>
          <w:b/>
          <w:bCs w:val="0"/>
          <w:sz w:val="23"/>
          <w:szCs w:val="23"/>
        </w:rPr>
      </w:pPr>
      <w:r w:rsidRPr="001C60B2">
        <w:rPr>
          <w:bCs w:val="0"/>
          <w:sz w:val="23"/>
          <w:szCs w:val="23"/>
        </w:rPr>
        <w:t>Non a caso dunque il libro dell’Apocalisse si chiude con il suggestivo richiamo a una nuova creazione (“</w:t>
      </w:r>
      <w:r w:rsidRPr="001C60B2">
        <w:rPr>
          <w:bCs w:val="0"/>
          <w:i/>
          <w:sz w:val="23"/>
          <w:szCs w:val="23"/>
        </w:rPr>
        <w:t>un nuovo cielo e una nuova terra</w:t>
      </w:r>
      <w:r w:rsidRPr="001C60B2">
        <w:rPr>
          <w:bCs w:val="0"/>
          <w:sz w:val="23"/>
          <w:szCs w:val="23"/>
        </w:rPr>
        <w:t>”) e a una “</w:t>
      </w:r>
      <w:r w:rsidRPr="001C60B2">
        <w:rPr>
          <w:bCs w:val="0"/>
          <w:i/>
          <w:sz w:val="23"/>
          <w:szCs w:val="23"/>
        </w:rPr>
        <w:t>nuova Gerusalemme</w:t>
      </w:r>
      <w:r w:rsidRPr="001C60B2">
        <w:rPr>
          <w:bCs w:val="0"/>
          <w:sz w:val="23"/>
          <w:szCs w:val="23"/>
        </w:rPr>
        <w:t xml:space="preserve">”. C’è quindi uno stretto legame tra il 1° libro della Bibbia (quello che descrive la creazione dell’uomo e del mondo) e l’ultimo suo libro, l’Ap., che parla della </w:t>
      </w:r>
      <w:r w:rsidRPr="001C60B2">
        <w:rPr>
          <w:b/>
          <w:bCs w:val="0"/>
          <w:sz w:val="23"/>
          <w:szCs w:val="23"/>
        </w:rPr>
        <w:t xml:space="preserve">salvezza totale dell’uomo e del mondo. </w:t>
      </w:r>
    </w:p>
    <w:p w:rsidR="001C60B2" w:rsidRPr="001C60B2" w:rsidRDefault="001C60B2" w:rsidP="001C60B2">
      <w:pPr>
        <w:jc w:val="both"/>
        <w:rPr>
          <w:b/>
          <w:bCs w:val="0"/>
          <w:sz w:val="23"/>
          <w:szCs w:val="23"/>
        </w:rPr>
      </w:pPr>
    </w:p>
    <w:p w:rsidR="001C60B2" w:rsidRPr="001C60B2" w:rsidRDefault="001C60B2" w:rsidP="001C60B2">
      <w:pPr>
        <w:jc w:val="both"/>
        <w:rPr>
          <w:bCs w:val="0"/>
          <w:sz w:val="23"/>
          <w:szCs w:val="23"/>
        </w:rPr>
      </w:pPr>
      <w:r w:rsidRPr="001C60B2">
        <w:rPr>
          <w:bCs w:val="0"/>
          <w:sz w:val="23"/>
          <w:szCs w:val="23"/>
        </w:rPr>
        <w:t>La prima creazione, offuscata dalla disobbedienza di Adamo, è resa di nuovo luminosa dall’obbedienza di Gesù.</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Dice suggestivamente S. Ireneo: “Nel Cristo c’era quell’umanità che aveva disubbidito presso l’albero del Paradiso terrestre; ma </w:t>
      </w:r>
      <w:r w:rsidRPr="001C60B2">
        <w:rPr>
          <w:bCs w:val="0"/>
          <w:sz w:val="23"/>
          <w:szCs w:val="23"/>
          <w:u w:val="single"/>
        </w:rPr>
        <w:t>in lui la stessa umanità, con l’ubbidienza compiuta sull’albero della croce, distrusse l’antica ribellione</w:t>
      </w:r>
      <w:r w:rsidRPr="001C60B2">
        <w:rPr>
          <w:bCs w:val="0"/>
          <w:sz w:val="23"/>
          <w:szCs w:val="23"/>
        </w:rPr>
        <w:t>.”</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Il richiamo alla “nuova Gerusalemme”, ricostruita e abitata da Dio, è </w:t>
      </w:r>
      <w:r w:rsidRPr="001C60B2">
        <w:rPr>
          <w:b/>
          <w:bCs w:val="0"/>
          <w:sz w:val="23"/>
          <w:szCs w:val="23"/>
        </w:rPr>
        <w:t>simbolo dell’uomo riconciliato con Dio</w:t>
      </w:r>
      <w:r w:rsidRPr="001C60B2">
        <w:rPr>
          <w:bCs w:val="0"/>
          <w:sz w:val="23"/>
          <w:szCs w:val="23"/>
        </w:rPr>
        <w:t xml:space="preserve"> e divenuto di nuovo  “sua immagine e somiglianza”.</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 xml:space="preserve">L’Ap. è un libro di </w:t>
      </w:r>
      <w:r w:rsidRPr="001C60B2">
        <w:rPr>
          <w:b/>
          <w:bCs w:val="0"/>
          <w:sz w:val="23"/>
          <w:szCs w:val="23"/>
          <w:u w:val="single"/>
        </w:rPr>
        <w:t>grande attualità</w:t>
      </w:r>
      <w:r w:rsidRPr="001C60B2">
        <w:rPr>
          <w:bCs w:val="0"/>
          <w:sz w:val="23"/>
          <w:szCs w:val="23"/>
        </w:rPr>
        <w:t>, perché nei suoi tremendi simboli riflette le tragedie di sempre.</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lastRenderedPageBreak/>
        <w:t xml:space="preserve">Il suo messaggio fondamentale è un </w:t>
      </w:r>
      <w:r w:rsidRPr="001C60B2">
        <w:rPr>
          <w:b/>
          <w:bCs w:val="0"/>
          <w:sz w:val="23"/>
          <w:szCs w:val="23"/>
        </w:rPr>
        <w:t xml:space="preserve">messaggio di speranza </w:t>
      </w:r>
      <w:r w:rsidRPr="001C60B2">
        <w:rPr>
          <w:bCs w:val="0"/>
          <w:sz w:val="23"/>
          <w:szCs w:val="23"/>
        </w:rPr>
        <w:t>in un tempo di persecuzioni: il profeta Giovanni vuole rassicurare i suoi lettori che Dio detiene il controllo di tutte le cose.</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Questo libro ricorda a tutti i lettori:</w:t>
      </w:r>
    </w:p>
    <w:p w:rsidR="001C60B2" w:rsidRPr="001C60B2" w:rsidRDefault="001C60B2" w:rsidP="001C60B2">
      <w:pPr>
        <w:numPr>
          <w:ilvl w:val="0"/>
          <w:numId w:val="39"/>
        </w:numPr>
        <w:jc w:val="both"/>
        <w:rPr>
          <w:bCs w:val="0"/>
          <w:sz w:val="23"/>
          <w:szCs w:val="23"/>
        </w:rPr>
      </w:pPr>
      <w:r w:rsidRPr="001C60B2">
        <w:rPr>
          <w:bCs w:val="0"/>
          <w:sz w:val="23"/>
          <w:szCs w:val="23"/>
          <w:u w:val="single"/>
        </w:rPr>
        <w:t>l’eterna sovranità di Dio</w:t>
      </w:r>
      <w:r w:rsidRPr="001C60B2">
        <w:rPr>
          <w:bCs w:val="0"/>
          <w:sz w:val="23"/>
          <w:szCs w:val="23"/>
        </w:rPr>
        <w:t xml:space="preserve"> (Ap.4,2;9,10)</w:t>
      </w:r>
    </w:p>
    <w:p w:rsidR="001C60B2" w:rsidRPr="001C60B2" w:rsidRDefault="001C60B2" w:rsidP="001C60B2">
      <w:pPr>
        <w:numPr>
          <w:ilvl w:val="0"/>
          <w:numId w:val="39"/>
        </w:numPr>
        <w:jc w:val="both"/>
        <w:rPr>
          <w:bCs w:val="0"/>
          <w:sz w:val="23"/>
          <w:szCs w:val="23"/>
        </w:rPr>
      </w:pPr>
      <w:r w:rsidRPr="001C60B2">
        <w:rPr>
          <w:bCs w:val="0"/>
          <w:sz w:val="23"/>
          <w:szCs w:val="23"/>
          <w:u w:val="single"/>
        </w:rPr>
        <w:t>l’eterna vittoria di Cristo</w:t>
      </w:r>
      <w:r w:rsidRPr="001C60B2">
        <w:rPr>
          <w:bCs w:val="0"/>
          <w:sz w:val="23"/>
          <w:szCs w:val="23"/>
        </w:rPr>
        <w:t xml:space="preserve"> (Ap.1,5.17-18)</w:t>
      </w:r>
    </w:p>
    <w:p w:rsidR="001C60B2" w:rsidRPr="001C60B2" w:rsidRDefault="001C60B2" w:rsidP="001C60B2">
      <w:pPr>
        <w:numPr>
          <w:ilvl w:val="0"/>
          <w:numId w:val="39"/>
        </w:numPr>
        <w:jc w:val="both"/>
        <w:rPr>
          <w:bCs w:val="0"/>
          <w:sz w:val="23"/>
          <w:szCs w:val="23"/>
        </w:rPr>
      </w:pPr>
      <w:r w:rsidRPr="001C60B2">
        <w:rPr>
          <w:bCs w:val="0"/>
          <w:sz w:val="23"/>
          <w:szCs w:val="23"/>
          <w:u w:val="single"/>
        </w:rPr>
        <w:t>l’eterna presenza dello Spirito Santo</w:t>
      </w:r>
      <w:r w:rsidRPr="001C60B2">
        <w:rPr>
          <w:bCs w:val="0"/>
          <w:sz w:val="23"/>
          <w:szCs w:val="23"/>
        </w:rPr>
        <w:t xml:space="preserve"> (Ap.1,10;2,7;22,17).</w:t>
      </w:r>
    </w:p>
    <w:p w:rsidR="001C60B2" w:rsidRPr="001C60B2" w:rsidRDefault="001C60B2" w:rsidP="001C60B2">
      <w:pPr>
        <w:jc w:val="both"/>
        <w:rPr>
          <w:bCs w:val="0"/>
          <w:sz w:val="23"/>
          <w:szCs w:val="23"/>
        </w:rPr>
      </w:pPr>
    </w:p>
    <w:p w:rsidR="001C60B2" w:rsidRPr="001C60B2" w:rsidRDefault="001C60B2" w:rsidP="001C60B2">
      <w:pPr>
        <w:jc w:val="both"/>
        <w:rPr>
          <w:bCs w:val="0"/>
          <w:sz w:val="23"/>
          <w:szCs w:val="23"/>
        </w:rPr>
      </w:pPr>
      <w:r w:rsidRPr="001C60B2">
        <w:rPr>
          <w:bCs w:val="0"/>
          <w:sz w:val="23"/>
          <w:szCs w:val="23"/>
        </w:rPr>
        <w:t>Poiché questa è la conclusione non solo dell’Apocalisse, ma dello studio di tutta l’opera biblica, allego nel prossimo paragrafo una tavola riassuntiva del  percorso fatto.</w:t>
      </w:r>
    </w:p>
    <w:p w:rsidR="001C60B2" w:rsidRPr="001C60B2" w:rsidRDefault="001C60B2" w:rsidP="001C60B2">
      <w:pPr>
        <w:jc w:val="both"/>
        <w:rPr>
          <w:bCs w:val="0"/>
          <w:color w:val="FF0000"/>
          <w:sz w:val="23"/>
          <w:szCs w:val="23"/>
          <w:u w:val="single"/>
        </w:rPr>
      </w:pPr>
    </w:p>
    <w:p w:rsidR="001C60B2" w:rsidRPr="001C60B2" w:rsidRDefault="001C60B2" w:rsidP="001C60B2">
      <w:pPr>
        <w:jc w:val="both"/>
        <w:rPr>
          <w:b/>
          <w:bCs w:val="0"/>
          <w:sz w:val="23"/>
          <w:szCs w:val="23"/>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498"/>
        <w:gridCol w:w="1766"/>
        <w:gridCol w:w="1626"/>
      </w:tblGrid>
      <w:tr w:rsidR="001C60B2" w:rsidRPr="001C60B2" w:rsidTr="007A78BD">
        <w:tc>
          <w:tcPr>
            <w:tcW w:w="1250" w:type="pct"/>
            <w:shd w:val="clear" w:color="auto" w:fill="auto"/>
          </w:tcPr>
          <w:p w:rsidR="001C60B2" w:rsidRPr="001C60B2" w:rsidRDefault="001C60B2" w:rsidP="007A78BD">
            <w:pPr>
              <w:rPr>
                <w:rFonts w:eastAsia="Calibri"/>
                <w:b/>
                <w:bCs w:val="0"/>
                <w:sz w:val="23"/>
                <w:szCs w:val="23"/>
                <w:u w:val="single"/>
              </w:rPr>
            </w:pPr>
            <w:r w:rsidRPr="001C60B2">
              <w:rPr>
                <w:rFonts w:eastAsia="Calibri"/>
                <w:b/>
                <w:bCs w:val="0"/>
                <w:sz w:val="23"/>
                <w:szCs w:val="23"/>
                <w:u w:val="single"/>
              </w:rPr>
              <w:t xml:space="preserve">V°-TAVOLA               </w:t>
            </w:r>
          </w:p>
        </w:tc>
        <w:tc>
          <w:tcPr>
            <w:tcW w:w="1179" w:type="pct"/>
            <w:shd w:val="clear" w:color="auto" w:fill="auto"/>
          </w:tcPr>
          <w:p w:rsidR="001C60B2" w:rsidRPr="001C60B2" w:rsidRDefault="001C60B2" w:rsidP="007A78BD">
            <w:pPr>
              <w:rPr>
                <w:rFonts w:eastAsia="Calibri"/>
                <w:b/>
                <w:bCs w:val="0"/>
                <w:sz w:val="20"/>
                <w:u w:val="single"/>
              </w:rPr>
            </w:pPr>
            <w:r w:rsidRPr="001C60B2">
              <w:rPr>
                <w:rFonts w:eastAsia="Calibri"/>
                <w:b/>
                <w:bCs w:val="0"/>
                <w:sz w:val="20"/>
                <w:u w:val="single"/>
              </w:rPr>
              <w:t xml:space="preserve">CRONOLOG. </w:t>
            </w:r>
          </w:p>
        </w:tc>
        <w:tc>
          <w:tcPr>
            <w:tcW w:w="1321" w:type="pct"/>
            <w:shd w:val="clear" w:color="auto" w:fill="auto"/>
          </w:tcPr>
          <w:p w:rsidR="001C60B2" w:rsidRPr="001C60B2" w:rsidRDefault="001C60B2" w:rsidP="007A78BD">
            <w:pPr>
              <w:rPr>
                <w:rFonts w:eastAsia="Calibri"/>
                <w:b/>
                <w:bCs w:val="0"/>
                <w:sz w:val="23"/>
                <w:szCs w:val="23"/>
                <w:u w:val="single"/>
              </w:rPr>
            </w:pPr>
            <w:r w:rsidRPr="001C60B2">
              <w:rPr>
                <w:rFonts w:eastAsia="Calibri"/>
                <w:b/>
                <w:bCs w:val="0"/>
                <w:sz w:val="23"/>
                <w:szCs w:val="23"/>
              </w:rPr>
              <w:t xml:space="preserve">    </w:t>
            </w:r>
            <w:r w:rsidRPr="001C60B2">
              <w:rPr>
                <w:rFonts w:eastAsia="Calibri"/>
                <w:b/>
                <w:bCs w:val="0"/>
                <w:sz w:val="23"/>
                <w:szCs w:val="23"/>
                <w:u w:val="single"/>
              </w:rPr>
              <w:t>DELLA</w:t>
            </w:r>
          </w:p>
        </w:tc>
        <w:tc>
          <w:tcPr>
            <w:tcW w:w="1250" w:type="pct"/>
            <w:shd w:val="clear" w:color="auto" w:fill="auto"/>
          </w:tcPr>
          <w:p w:rsidR="001C60B2" w:rsidRPr="001C60B2" w:rsidRDefault="001C60B2" w:rsidP="007A78BD">
            <w:pPr>
              <w:rPr>
                <w:rFonts w:eastAsia="Calibri"/>
                <w:b/>
                <w:bCs w:val="0"/>
                <w:sz w:val="23"/>
                <w:szCs w:val="23"/>
                <w:u w:val="single"/>
              </w:rPr>
            </w:pPr>
            <w:r w:rsidRPr="001C60B2">
              <w:rPr>
                <w:rFonts w:eastAsia="Calibri"/>
                <w:b/>
                <w:bCs w:val="0"/>
                <w:sz w:val="23"/>
                <w:szCs w:val="23"/>
                <w:u w:val="single"/>
              </w:rPr>
              <w:t>BIBBIA</w:t>
            </w:r>
          </w:p>
        </w:tc>
      </w:tr>
      <w:tr w:rsidR="001C60B2" w:rsidRPr="001C60B2" w:rsidTr="007A78BD">
        <w:tc>
          <w:tcPr>
            <w:tcW w:w="1250" w:type="pct"/>
            <w:shd w:val="clear" w:color="auto" w:fill="auto"/>
          </w:tcPr>
          <w:p w:rsidR="001C60B2" w:rsidRPr="001C60B2" w:rsidRDefault="001C60B2" w:rsidP="007A78BD">
            <w:pPr>
              <w:rPr>
                <w:rFonts w:eastAsia="Calibri"/>
                <w:b/>
                <w:bCs w:val="0"/>
                <w:i/>
                <w:sz w:val="23"/>
                <w:szCs w:val="23"/>
                <w:u w:val="single"/>
              </w:rPr>
            </w:pPr>
            <w:r w:rsidRPr="001C60B2">
              <w:rPr>
                <w:rFonts w:eastAsia="Calibri"/>
                <w:b/>
                <w:bCs w:val="0"/>
                <w:i/>
                <w:sz w:val="23"/>
                <w:szCs w:val="23"/>
                <w:u w:val="single"/>
              </w:rPr>
              <w:t>TAPPE  DELLA  STORIA  DELLA  SALVEZZA</w:t>
            </w:r>
          </w:p>
        </w:tc>
        <w:tc>
          <w:tcPr>
            <w:tcW w:w="1179" w:type="pct"/>
            <w:shd w:val="clear" w:color="auto" w:fill="auto"/>
          </w:tcPr>
          <w:p w:rsidR="001C60B2" w:rsidRPr="001C60B2" w:rsidRDefault="001C60B2" w:rsidP="007A78BD">
            <w:pPr>
              <w:rPr>
                <w:rFonts w:eastAsia="Calibri"/>
                <w:b/>
                <w:bCs w:val="0"/>
                <w:i/>
                <w:sz w:val="23"/>
                <w:szCs w:val="23"/>
                <w:u w:val="single"/>
              </w:rPr>
            </w:pPr>
            <w:r w:rsidRPr="001C60B2">
              <w:rPr>
                <w:rFonts w:eastAsia="Calibri"/>
                <w:b/>
                <w:bCs w:val="0"/>
                <w:i/>
                <w:sz w:val="23"/>
                <w:szCs w:val="23"/>
                <w:u w:val="single"/>
              </w:rPr>
              <w:t>DATE</w:t>
            </w:r>
          </w:p>
        </w:tc>
        <w:tc>
          <w:tcPr>
            <w:tcW w:w="1321" w:type="pct"/>
            <w:shd w:val="clear" w:color="auto" w:fill="auto"/>
          </w:tcPr>
          <w:p w:rsidR="001C60B2" w:rsidRPr="001C60B2" w:rsidRDefault="001C60B2" w:rsidP="007A78BD">
            <w:pPr>
              <w:rPr>
                <w:rFonts w:eastAsia="Calibri"/>
                <w:b/>
                <w:bCs w:val="0"/>
                <w:i/>
                <w:sz w:val="23"/>
                <w:szCs w:val="23"/>
                <w:u w:val="single"/>
              </w:rPr>
            </w:pPr>
            <w:r w:rsidRPr="001C60B2">
              <w:rPr>
                <w:rFonts w:eastAsia="Calibri"/>
                <w:b/>
                <w:bCs w:val="0"/>
                <w:i/>
                <w:sz w:val="23"/>
                <w:szCs w:val="23"/>
                <w:u w:val="single"/>
              </w:rPr>
              <w:t>FATTI   STORICI</w:t>
            </w:r>
          </w:p>
          <w:p w:rsidR="001C60B2" w:rsidRPr="001C60B2" w:rsidRDefault="001C60B2" w:rsidP="007A78BD">
            <w:pPr>
              <w:rPr>
                <w:rFonts w:eastAsia="Calibri"/>
                <w:b/>
                <w:bCs w:val="0"/>
                <w:color w:val="FF0000"/>
                <w:sz w:val="23"/>
                <w:szCs w:val="23"/>
              </w:rPr>
            </w:pPr>
          </w:p>
          <w:p w:rsidR="001C60B2" w:rsidRPr="001C60B2" w:rsidRDefault="001C60B2" w:rsidP="007A78BD">
            <w:pPr>
              <w:rPr>
                <w:rFonts w:eastAsia="Calibri"/>
                <w:b/>
                <w:bCs w:val="0"/>
                <w:color w:val="FF0000"/>
                <w:sz w:val="23"/>
                <w:szCs w:val="23"/>
              </w:rPr>
            </w:pPr>
          </w:p>
        </w:tc>
        <w:tc>
          <w:tcPr>
            <w:tcW w:w="1250" w:type="pct"/>
            <w:shd w:val="clear" w:color="auto" w:fill="auto"/>
          </w:tcPr>
          <w:p w:rsidR="001C60B2" w:rsidRPr="001C60B2" w:rsidRDefault="001C60B2" w:rsidP="007A78BD">
            <w:pPr>
              <w:rPr>
                <w:rFonts w:eastAsia="Calibri"/>
                <w:b/>
                <w:bCs w:val="0"/>
                <w:i/>
                <w:sz w:val="23"/>
                <w:szCs w:val="23"/>
                <w:u w:val="single"/>
              </w:rPr>
            </w:pPr>
            <w:r w:rsidRPr="001C60B2">
              <w:rPr>
                <w:rFonts w:eastAsia="Calibri"/>
                <w:b/>
                <w:bCs w:val="0"/>
                <w:i/>
                <w:sz w:val="23"/>
                <w:szCs w:val="23"/>
                <w:u w:val="single"/>
              </w:rPr>
              <w:t>FORMAZIONE  DELLA   BIBBIA</w:t>
            </w: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1°-  UR  DI  CALDEA</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1850 a. Cr.</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 xml:space="preserve">1850-538 a.Cr. </w:t>
            </w:r>
          </w:p>
          <w:p w:rsidR="001C60B2" w:rsidRPr="001C60B2" w:rsidRDefault="001C60B2" w:rsidP="007A78BD">
            <w:pPr>
              <w:rPr>
                <w:rFonts w:eastAsia="Calibri"/>
                <w:b/>
                <w:bCs w:val="0"/>
                <w:sz w:val="23"/>
                <w:szCs w:val="23"/>
              </w:rPr>
            </w:pPr>
            <w:r w:rsidRPr="001C60B2">
              <w:rPr>
                <w:rFonts w:eastAsia="Calibri"/>
                <w:b/>
                <w:bCs w:val="0"/>
                <w:sz w:val="23"/>
                <w:szCs w:val="23"/>
              </w:rPr>
              <w:t xml:space="preserve">      EBRAISMO</w:t>
            </w:r>
          </w:p>
          <w:p w:rsidR="001C60B2" w:rsidRPr="001C60B2" w:rsidRDefault="001C60B2" w:rsidP="007A78BD">
            <w:pPr>
              <w:rPr>
                <w:rFonts w:eastAsia="Calibri"/>
                <w:b/>
                <w:bCs w:val="0"/>
                <w:sz w:val="23"/>
                <w:szCs w:val="23"/>
              </w:rPr>
            </w:pPr>
            <w:r w:rsidRPr="001C60B2">
              <w:rPr>
                <w:rFonts w:eastAsia="Calibri"/>
                <w:b/>
                <w:bCs w:val="0"/>
                <w:sz w:val="23"/>
                <w:szCs w:val="23"/>
              </w:rPr>
              <w:t>Chiamata di ABRAMO, che è seme del popolo di Dio</w:t>
            </w:r>
          </w:p>
        </w:tc>
        <w:tc>
          <w:tcPr>
            <w:tcW w:w="1250" w:type="pct"/>
            <w:shd w:val="clear" w:color="auto" w:fill="auto"/>
          </w:tcPr>
          <w:p w:rsidR="001C60B2" w:rsidRPr="001C60B2" w:rsidRDefault="001C60B2" w:rsidP="007A78BD">
            <w:pPr>
              <w:rPr>
                <w:rFonts w:eastAsia="Calibri"/>
                <w:bCs w:val="0"/>
                <w:sz w:val="23"/>
                <w:szCs w:val="23"/>
              </w:rPr>
            </w:pPr>
          </w:p>
        </w:tc>
      </w:tr>
      <w:tr w:rsidR="001C60B2" w:rsidRPr="001C60B2" w:rsidTr="007A78BD">
        <w:trPr>
          <w:trHeight w:val="1119"/>
        </w:trPr>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 xml:space="preserve">2° - </w:t>
            </w:r>
          </w:p>
          <w:p w:rsidR="001C60B2" w:rsidRPr="001C60B2" w:rsidRDefault="001C60B2" w:rsidP="007A78BD">
            <w:pPr>
              <w:rPr>
                <w:rFonts w:eastAsia="Calibri"/>
                <w:b/>
                <w:bCs w:val="0"/>
                <w:sz w:val="23"/>
                <w:szCs w:val="23"/>
              </w:rPr>
            </w:pPr>
          </w:p>
          <w:p w:rsidR="001C60B2" w:rsidRPr="001C60B2" w:rsidRDefault="001C60B2" w:rsidP="007A78BD">
            <w:pPr>
              <w:rPr>
                <w:rFonts w:eastAsia="Calibri"/>
                <w:b/>
                <w:bCs w:val="0"/>
                <w:sz w:val="23"/>
                <w:szCs w:val="23"/>
              </w:rPr>
            </w:pPr>
            <w:r w:rsidRPr="001C60B2">
              <w:rPr>
                <w:rFonts w:eastAsia="Calibri"/>
                <w:b/>
                <w:bCs w:val="0"/>
                <w:sz w:val="23"/>
                <w:szCs w:val="23"/>
              </w:rPr>
              <w:t xml:space="preserve">EGITTO </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1850-1200 epoca</w:t>
            </w:r>
          </w:p>
          <w:p w:rsidR="001C60B2" w:rsidRPr="001C60B2" w:rsidRDefault="001C60B2" w:rsidP="007A78BD">
            <w:pPr>
              <w:rPr>
                <w:rFonts w:eastAsia="Calibri"/>
                <w:b/>
                <w:bCs w:val="0"/>
                <w:sz w:val="23"/>
                <w:szCs w:val="23"/>
              </w:rPr>
            </w:pPr>
            <w:r w:rsidRPr="001C60B2">
              <w:rPr>
                <w:rFonts w:eastAsia="Calibri"/>
                <w:b/>
                <w:bCs w:val="0"/>
                <w:sz w:val="23"/>
                <w:szCs w:val="23"/>
              </w:rPr>
              <w:t>dei patriarchi</w:t>
            </w:r>
          </w:p>
          <w:p w:rsidR="001C60B2" w:rsidRPr="001C60B2" w:rsidRDefault="001C60B2" w:rsidP="007A78BD">
            <w:pPr>
              <w:rPr>
                <w:rFonts w:eastAsia="Calibri"/>
                <w:b/>
                <w:bCs w:val="0"/>
                <w:sz w:val="23"/>
                <w:szCs w:val="23"/>
              </w:rPr>
            </w:pPr>
          </w:p>
          <w:p w:rsidR="001C60B2" w:rsidRPr="001C60B2" w:rsidRDefault="001C60B2" w:rsidP="007A78BD">
            <w:pPr>
              <w:rPr>
                <w:rFonts w:eastAsia="Calibri"/>
                <w:b/>
                <w:bCs w:val="0"/>
                <w:sz w:val="23"/>
                <w:szCs w:val="23"/>
              </w:rPr>
            </w:pPr>
            <w:r w:rsidRPr="001C60B2">
              <w:rPr>
                <w:rFonts w:eastAsia="Calibri"/>
                <w:b/>
                <w:bCs w:val="0"/>
                <w:sz w:val="23"/>
                <w:szCs w:val="23"/>
              </w:rPr>
              <w:t>1700 a. Cr.</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Schiavitù del popolo ebraico</w:t>
            </w:r>
          </w:p>
          <w:p w:rsidR="001C60B2" w:rsidRPr="001C60B2" w:rsidRDefault="001C60B2" w:rsidP="007A78BD">
            <w:pPr>
              <w:rPr>
                <w:rFonts w:eastAsia="Calibri"/>
                <w:b/>
                <w:bCs w:val="0"/>
                <w:sz w:val="23"/>
                <w:szCs w:val="23"/>
                <w:u w:val="single"/>
              </w:rPr>
            </w:pPr>
            <w:r w:rsidRPr="001C60B2">
              <w:rPr>
                <w:rFonts w:eastAsia="Calibri"/>
                <w:b/>
                <w:bCs w:val="0"/>
                <w:sz w:val="23"/>
                <w:szCs w:val="23"/>
                <w:u w:val="single"/>
              </w:rPr>
              <w:t>Formazione etnica del popolo di Dio</w:t>
            </w:r>
          </w:p>
        </w:tc>
        <w:tc>
          <w:tcPr>
            <w:tcW w:w="1250" w:type="pct"/>
            <w:shd w:val="clear" w:color="auto" w:fill="auto"/>
          </w:tcPr>
          <w:p w:rsidR="001C60B2" w:rsidRPr="001C60B2" w:rsidRDefault="001C60B2" w:rsidP="007A78BD">
            <w:pPr>
              <w:rPr>
                <w:rFonts w:eastAsia="Calibri"/>
                <w:bCs w:val="0"/>
                <w:sz w:val="23"/>
                <w:szCs w:val="23"/>
              </w:rPr>
            </w:pPr>
          </w:p>
        </w:tc>
      </w:tr>
      <w:tr w:rsidR="001C60B2" w:rsidRPr="001C60B2" w:rsidTr="007A78BD">
        <w:trPr>
          <w:trHeight w:val="719"/>
        </w:trPr>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 xml:space="preserve">3° - ESODO DALL’  </w:t>
            </w:r>
          </w:p>
          <w:p w:rsidR="001C60B2" w:rsidRPr="001C60B2" w:rsidRDefault="001C60B2" w:rsidP="007A78BD">
            <w:pPr>
              <w:rPr>
                <w:rFonts w:eastAsia="Calibri"/>
                <w:b/>
                <w:bCs w:val="0"/>
                <w:sz w:val="23"/>
                <w:szCs w:val="23"/>
              </w:rPr>
            </w:pPr>
            <w:r w:rsidRPr="001C60B2">
              <w:rPr>
                <w:rFonts w:eastAsia="Calibri"/>
                <w:b/>
                <w:bCs w:val="0"/>
                <w:sz w:val="23"/>
                <w:szCs w:val="23"/>
              </w:rPr>
              <w:t xml:space="preserve">         EGITTO</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1250-1220 a. Cr.</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Alleanza al Sinai</w:t>
            </w:r>
          </w:p>
          <w:p w:rsidR="001C60B2" w:rsidRPr="001C60B2" w:rsidRDefault="001C60B2" w:rsidP="007A78BD">
            <w:pPr>
              <w:rPr>
                <w:rFonts w:eastAsia="Calibri"/>
                <w:b/>
                <w:bCs w:val="0"/>
                <w:sz w:val="23"/>
                <w:szCs w:val="23"/>
                <w:u w:val="single"/>
              </w:rPr>
            </w:pPr>
            <w:r w:rsidRPr="001C60B2">
              <w:rPr>
                <w:rFonts w:eastAsia="Calibri"/>
                <w:b/>
                <w:bCs w:val="0"/>
                <w:sz w:val="23"/>
                <w:szCs w:val="23"/>
                <w:u w:val="single"/>
              </w:rPr>
              <w:t>Formazione religiosa del popolo di Dio</w:t>
            </w:r>
          </w:p>
        </w:tc>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Prime tradizioni orali del popolo di Dio</w:t>
            </w: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4°-TERRA PROMESSA</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1220-1200conquista</w:t>
            </w:r>
          </w:p>
          <w:p w:rsidR="001C60B2" w:rsidRPr="001C60B2" w:rsidRDefault="001C60B2" w:rsidP="007A78BD">
            <w:pPr>
              <w:rPr>
                <w:rFonts w:eastAsia="Calibri"/>
                <w:b/>
                <w:bCs w:val="0"/>
                <w:sz w:val="23"/>
                <w:szCs w:val="23"/>
              </w:rPr>
            </w:pPr>
            <w:r w:rsidRPr="001C60B2">
              <w:rPr>
                <w:rFonts w:eastAsia="Calibri"/>
                <w:b/>
                <w:bCs w:val="0"/>
                <w:sz w:val="23"/>
                <w:szCs w:val="23"/>
              </w:rPr>
              <w:lastRenderedPageBreak/>
              <w:t>1200-1025: i Giudici</w:t>
            </w:r>
          </w:p>
        </w:tc>
        <w:tc>
          <w:tcPr>
            <w:tcW w:w="1321" w:type="pct"/>
            <w:shd w:val="clear" w:color="auto" w:fill="auto"/>
          </w:tcPr>
          <w:p w:rsidR="001C60B2" w:rsidRPr="001C60B2" w:rsidRDefault="001C60B2" w:rsidP="007A78BD">
            <w:pPr>
              <w:rPr>
                <w:rFonts w:eastAsia="Calibri"/>
                <w:b/>
                <w:bCs w:val="0"/>
                <w:sz w:val="23"/>
                <w:szCs w:val="23"/>
                <w:u w:val="single"/>
              </w:rPr>
            </w:pPr>
            <w:r w:rsidRPr="001C60B2">
              <w:rPr>
                <w:rFonts w:eastAsia="Calibri"/>
                <w:b/>
                <w:bCs w:val="0"/>
                <w:sz w:val="23"/>
                <w:szCs w:val="23"/>
                <w:u w:val="single"/>
              </w:rPr>
              <w:lastRenderedPageBreak/>
              <w:t>Formazione politica del popolo</w:t>
            </w:r>
          </w:p>
        </w:tc>
        <w:tc>
          <w:tcPr>
            <w:tcW w:w="1250" w:type="pct"/>
            <w:shd w:val="clear" w:color="auto" w:fill="auto"/>
          </w:tcPr>
          <w:p w:rsidR="001C60B2" w:rsidRPr="001C60B2" w:rsidRDefault="001C60B2" w:rsidP="007A78BD">
            <w:pPr>
              <w:rPr>
                <w:rFonts w:eastAsia="Calibri"/>
                <w:bCs w:val="0"/>
                <w:sz w:val="23"/>
                <w:szCs w:val="23"/>
              </w:rPr>
            </w:pP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lastRenderedPageBreak/>
              <w:t>5° - IL  REGNO</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1030-931: primi re</w:t>
            </w:r>
          </w:p>
          <w:p w:rsidR="001C60B2" w:rsidRPr="001C60B2" w:rsidRDefault="001C60B2" w:rsidP="007A78BD">
            <w:pPr>
              <w:rPr>
                <w:rFonts w:eastAsia="Calibri"/>
                <w:b/>
                <w:bCs w:val="0"/>
                <w:sz w:val="23"/>
                <w:szCs w:val="23"/>
              </w:rPr>
            </w:pPr>
            <w:r w:rsidRPr="001C60B2">
              <w:rPr>
                <w:rFonts w:eastAsia="Calibri"/>
                <w:b/>
                <w:bCs w:val="0"/>
                <w:sz w:val="23"/>
                <w:szCs w:val="23"/>
              </w:rPr>
              <w:t>1000: presa di Gerusalemme</w:t>
            </w:r>
          </w:p>
          <w:p w:rsidR="001C60B2" w:rsidRPr="001C60B2" w:rsidRDefault="001C60B2" w:rsidP="007A78BD">
            <w:pPr>
              <w:rPr>
                <w:rFonts w:eastAsia="Calibri"/>
                <w:b/>
                <w:bCs w:val="0"/>
                <w:sz w:val="23"/>
                <w:szCs w:val="23"/>
              </w:rPr>
            </w:pPr>
            <w:r w:rsidRPr="001C60B2">
              <w:rPr>
                <w:rFonts w:eastAsia="Calibri"/>
                <w:b/>
                <w:bCs w:val="0"/>
                <w:sz w:val="23"/>
                <w:szCs w:val="23"/>
              </w:rPr>
              <w:t>960-953: 1° tempio</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Saul-Davide-Salomone</w:t>
            </w:r>
          </w:p>
        </w:tc>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 xml:space="preserve">Tradiz.  scritte Jahvista </w:t>
            </w:r>
          </w:p>
          <w:p w:rsidR="001C60B2" w:rsidRPr="001C60B2" w:rsidRDefault="001C60B2" w:rsidP="007A78BD">
            <w:pPr>
              <w:rPr>
                <w:rFonts w:eastAsia="Calibri"/>
                <w:b/>
                <w:bCs w:val="0"/>
                <w:sz w:val="23"/>
                <w:szCs w:val="23"/>
              </w:rPr>
            </w:pPr>
            <w:r w:rsidRPr="001C60B2">
              <w:rPr>
                <w:rFonts w:eastAsia="Calibri"/>
                <w:b/>
                <w:bCs w:val="0"/>
                <w:sz w:val="23"/>
                <w:szCs w:val="23"/>
              </w:rPr>
              <w:t>ed Elohista  (ipotesi)</w:t>
            </w: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 xml:space="preserve">6° - LO  SCISMA </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931-721 : Israele</w:t>
            </w:r>
          </w:p>
          <w:p w:rsidR="001C60B2" w:rsidRPr="001C60B2" w:rsidRDefault="001C60B2" w:rsidP="007A78BD">
            <w:pPr>
              <w:rPr>
                <w:rFonts w:eastAsia="Calibri"/>
                <w:b/>
                <w:bCs w:val="0"/>
                <w:sz w:val="23"/>
                <w:szCs w:val="23"/>
              </w:rPr>
            </w:pPr>
            <w:r w:rsidRPr="001C60B2">
              <w:rPr>
                <w:rFonts w:eastAsia="Calibri"/>
                <w:b/>
                <w:bCs w:val="0"/>
                <w:sz w:val="23"/>
                <w:szCs w:val="23"/>
              </w:rPr>
              <w:t>931-586 : Giuda</w:t>
            </w:r>
          </w:p>
          <w:p w:rsidR="001C60B2" w:rsidRPr="001C60B2" w:rsidRDefault="001C60B2" w:rsidP="007A78BD">
            <w:pPr>
              <w:rPr>
                <w:rFonts w:eastAsia="Calibri"/>
                <w:b/>
                <w:bCs w:val="0"/>
                <w:sz w:val="23"/>
                <w:szCs w:val="23"/>
              </w:rPr>
            </w:pPr>
            <w:r w:rsidRPr="001C60B2">
              <w:rPr>
                <w:rFonts w:eastAsia="Calibri"/>
                <w:b/>
                <w:bCs w:val="0"/>
                <w:sz w:val="23"/>
                <w:szCs w:val="23"/>
              </w:rPr>
              <w:t>586: caduta di Gerusalemme e distruz. tempio</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I profeti sorreggono e interiorizzano la fede</w:t>
            </w:r>
          </w:p>
        </w:tc>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Salmi Proverbi Profeti</w:t>
            </w:r>
          </w:p>
          <w:p w:rsidR="001C60B2" w:rsidRPr="001C60B2" w:rsidRDefault="001C60B2" w:rsidP="007A78BD">
            <w:pPr>
              <w:rPr>
                <w:rFonts w:eastAsia="Calibri"/>
                <w:b/>
                <w:bCs w:val="0"/>
                <w:sz w:val="23"/>
                <w:szCs w:val="23"/>
              </w:rPr>
            </w:pPr>
            <w:r w:rsidRPr="001C60B2">
              <w:rPr>
                <w:rFonts w:eastAsia="Calibri"/>
                <w:b/>
                <w:bCs w:val="0"/>
                <w:sz w:val="23"/>
                <w:szCs w:val="23"/>
              </w:rPr>
              <w:t>7°sec.Trad. D (ipotesi)</w:t>
            </w:r>
          </w:p>
          <w:p w:rsidR="001C60B2" w:rsidRPr="001C60B2" w:rsidRDefault="001C60B2" w:rsidP="007A78BD">
            <w:pPr>
              <w:rPr>
                <w:rFonts w:eastAsia="Calibri"/>
                <w:b/>
                <w:bCs w:val="0"/>
                <w:sz w:val="23"/>
                <w:szCs w:val="23"/>
              </w:rPr>
            </w:pPr>
            <w:r w:rsidRPr="001C60B2">
              <w:rPr>
                <w:rFonts w:eastAsia="Calibri"/>
                <w:b/>
                <w:bCs w:val="0"/>
                <w:sz w:val="23"/>
                <w:szCs w:val="23"/>
              </w:rPr>
              <w:t>6° sec.Trad. P (ipot.)</w:t>
            </w: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7° - ESILIO</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 xml:space="preserve">586-538: esilio </w:t>
            </w:r>
          </w:p>
          <w:p w:rsidR="001C60B2" w:rsidRPr="001C60B2" w:rsidRDefault="001C60B2" w:rsidP="007A78BD">
            <w:pPr>
              <w:rPr>
                <w:rFonts w:eastAsia="Calibri"/>
                <w:b/>
                <w:bCs w:val="0"/>
                <w:sz w:val="23"/>
                <w:szCs w:val="23"/>
              </w:rPr>
            </w:pPr>
            <w:r w:rsidRPr="001C60B2">
              <w:rPr>
                <w:rFonts w:eastAsia="Calibri"/>
                <w:b/>
                <w:bCs w:val="0"/>
                <w:sz w:val="23"/>
                <w:szCs w:val="23"/>
              </w:rPr>
              <w:t xml:space="preserve">            babilonese</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586 : deportazione</w:t>
            </w:r>
          </w:p>
          <w:p w:rsidR="001C60B2" w:rsidRPr="001C60B2" w:rsidRDefault="001C60B2" w:rsidP="007A78BD">
            <w:pPr>
              <w:rPr>
                <w:rFonts w:eastAsia="Calibri"/>
                <w:b/>
                <w:bCs w:val="0"/>
                <w:sz w:val="23"/>
                <w:szCs w:val="23"/>
                <w:u w:val="single"/>
              </w:rPr>
            </w:pPr>
            <w:r w:rsidRPr="001C60B2">
              <w:rPr>
                <w:rFonts w:eastAsia="Calibri"/>
                <w:b/>
                <w:bCs w:val="0"/>
                <w:sz w:val="23"/>
                <w:szCs w:val="23"/>
                <w:u w:val="single"/>
              </w:rPr>
              <w:t>Formazione all’interiorità religiosa</w:t>
            </w:r>
          </w:p>
        </w:tc>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2° Isaia – Lamentaz.</w:t>
            </w:r>
          </w:p>
          <w:p w:rsidR="001C60B2" w:rsidRPr="001C60B2" w:rsidRDefault="001C60B2" w:rsidP="007A78BD">
            <w:pPr>
              <w:rPr>
                <w:rFonts w:eastAsia="Calibri"/>
                <w:b/>
                <w:bCs w:val="0"/>
                <w:sz w:val="23"/>
                <w:szCs w:val="23"/>
              </w:rPr>
            </w:pPr>
            <w:r w:rsidRPr="001C60B2">
              <w:rPr>
                <w:rFonts w:eastAsia="Calibri"/>
                <w:b/>
                <w:bCs w:val="0"/>
                <w:sz w:val="23"/>
                <w:szCs w:val="23"/>
              </w:rPr>
              <w:t xml:space="preserve">Geremia – Ezechiele </w:t>
            </w:r>
          </w:p>
          <w:p w:rsidR="001C60B2" w:rsidRPr="001C60B2" w:rsidRDefault="001C60B2" w:rsidP="007A78BD">
            <w:pPr>
              <w:rPr>
                <w:rFonts w:eastAsia="Calibri"/>
                <w:b/>
                <w:bCs w:val="0"/>
                <w:sz w:val="23"/>
                <w:szCs w:val="23"/>
              </w:rPr>
            </w:pPr>
            <w:r w:rsidRPr="001C60B2">
              <w:rPr>
                <w:rFonts w:eastAsia="Calibri"/>
                <w:b/>
                <w:bCs w:val="0"/>
                <w:sz w:val="23"/>
                <w:szCs w:val="23"/>
              </w:rPr>
              <w:t xml:space="preserve">Pentateuco </w:t>
            </w:r>
          </w:p>
          <w:p w:rsidR="001C60B2" w:rsidRPr="001C60B2" w:rsidRDefault="001C60B2" w:rsidP="007A78BD">
            <w:pPr>
              <w:rPr>
                <w:rFonts w:eastAsia="Calibri"/>
                <w:b/>
                <w:bCs w:val="0"/>
                <w:sz w:val="23"/>
                <w:szCs w:val="23"/>
              </w:rPr>
            </w:pPr>
            <w:r w:rsidRPr="001C60B2">
              <w:rPr>
                <w:rFonts w:eastAsia="Calibri"/>
                <w:b/>
                <w:bCs w:val="0"/>
                <w:sz w:val="23"/>
                <w:szCs w:val="23"/>
              </w:rPr>
              <w:t>(J + E + D + P)</w:t>
            </w: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8° - LIBERAZIONE</w:t>
            </w:r>
          </w:p>
          <w:p w:rsidR="001C60B2" w:rsidRPr="001C60B2" w:rsidRDefault="001C60B2" w:rsidP="007A78BD">
            <w:pPr>
              <w:rPr>
                <w:rFonts w:eastAsia="Calibri"/>
                <w:b/>
                <w:bCs w:val="0"/>
                <w:sz w:val="23"/>
                <w:szCs w:val="23"/>
              </w:rPr>
            </w:pPr>
          </w:p>
          <w:p w:rsidR="001C60B2" w:rsidRPr="001C60B2" w:rsidRDefault="001C60B2" w:rsidP="007A78BD">
            <w:pPr>
              <w:rPr>
                <w:rFonts w:eastAsia="Calibri"/>
                <w:b/>
                <w:bCs w:val="0"/>
                <w:sz w:val="23"/>
                <w:szCs w:val="23"/>
              </w:rPr>
            </w:pPr>
          </w:p>
          <w:p w:rsidR="001C60B2" w:rsidRPr="001C60B2" w:rsidRDefault="001C60B2" w:rsidP="007A78BD">
            <w:pPr>
              <w:rPr>
                <w:rFonts w:eastAsia="Calibri"/>
                <w:b/>
                <w:bCs w:val="0"/>
                <w:sz w:val="23"/>
                <w:szCs w:val="23"/>
              </w:rPr>
            </w:pPr>
          </w:p>
          <w:p w:rsidR="001C60B2" w:rsidRPr="001C60B2" w:rsidRDefault="001C60B2" w:rsidP="007A78BD">
            <w:pPr>
              <w:rPr>
                <w:rFonts w:eastAsia="Calibri"/>
                <w:b/>
                <w:bCs w:val="0"/>
                <w:sz w:val="23"/>
                <w:szCs w:val="23"/>
              </w:rPr>
            </w:pPr>
            <w:r w:rsidRPr="001C60B2">
              <w:rPr>
                <w:rFonts w:eastAsia="Calibri"/>
                <w:b/>
                <w:bCs w:val="0"/>
                <w:sz w:val="23"/>
                <w:szCs w:val="23"/>
              </w:rPr>
              <w:t>POST-ESILIO</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 xml:space="preserve">538-333: epoca </w:t>
            </w:r>
          </w:p>
          <w:p w:rsidR="001C60B2" w:rsidRPr="001C60B2" w:rsidRDefault="001C60B2" w:rsidP="007A78BD">
            <w:pPr>
              <w:rPr>
                <w:rFonts w:eastAsia="Calibri"/>
                <w:b/>
                <w:bCs w:val="0"/>
                <w:sz w:val="23"/>
                <w:szCs w:val="23"/>
              </w:rPr>
            </w:pPr>
            <w:r w:rsidRPr="001C60B2">
              <w:rPr>
                <w:rFonts w:eastAsia="Calibri"/>
                <w:b/>
                <w:bCs w:val="0"/>
                <w:sz w:val="23"/>
                <w:szCs w:val="23"/>
              </w:rPr>
              <w:t xml:space="preserve">                     Persiana</w:t>
            </w:r>
          </w:p>
          <w:p w:rsidR="001C60B2" w:rsidRPr="001C60B2" w:rsidRDefault="001C60B2" w:rsidP="007A78BD">
            <w:pPr>
              <w:rPr>
                <w:rFonts w:eastAsia="Calibri"/>
                <w:b/>
                <w:bCs w:val="0"/>
                <w:sz w:val="23"/>
                <w:szCs w:val="23"/>
              </w:rPr>
            </w:pPr>
          </w:p>
          <w:p w:rsidR="001C60B2" w:rsidRPr="001C60B2" w:rsidRDefault="001C60B2" w:rsidP="007A78BD">
            <w:pPr>
              <w:rPr>
                <w:rFonts w:eastAsia="Calibri"/>
                <w:b/>
                <w:bCs w:val="0"/>
                <w:sz w:val="23"/>
                <w:szCs w:val="23"/>
              </w:rPr>
            </w:pPr>
          </w:p>
          <w:p w:rsidR="001C60B2" w:rsidRPr="001C60B2" w:rsidRDefault="001C60B2" w:rsidP="007A78BD">
            <w:pPr>
              <w:rPr>
                <w:rFonts w:eastAsia="Calibri"/>
                <w:b/>
                <w:bCs w:val="0"/>
                <w:sz w:val="23"/>
                <w:szCs w:val="23"/>
              </w:rPr>
            </w:pPr>
            <w:r w:rsidRPr="001C60B2">
              <w:rPr>
                <w:rFonts w:eastAsia="Calibri"/>
                <w:b/>
                <w:bCs w:val="0"/>
                <w:sz w:val="23"/>
                <w:szCs w:val="23"/>
              </w:rPr>
              <w:t>538 – 63 a.Cr.</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515: ricostr. tempio</w:t>
            </w:r>
          </w:p>
          <w:p w:rsidR="001C60B2" w:rsidRPr="001C60B2" w:rsidRDefault="001C60B2" w:rsidP="007A78BD">
            <w:pPr>
              <w:rPr>
                <w:rFonts w:eastAsia="Calibri"/>
                <w:b/>
                <w:bCs w:val="0"/>
                <w:sz w:val="23"/>
                <w:szCs w:val="23"/>
              </w:rPr>
            </w:pPr>
            <w:r w:rsidRPr="001C60B2">
              <w:rPr>
                <w:rFonts w:eastAsia="Calibri"/>
                <w:b/>
                <w:bCs w:val="0"/>
                <w:sz w:val="23"/>
                <w:szCs w:val="23"/>
              </w:rPr>
              <w:t>445: ricostr. mura</w:t>
            </w:r>
          </w:p>
          <w:p w:rsidR="001C60B2" w:rsidRPr="001C60B2" w:rsidRDefault="001C60B2" w:rsidP="007A78BD">
            <w:pPr>
              <w:rPr>
                <w:rFonts w:eastAsia="Calibri"/>
                <w:b/>
                <w:bCs w:val="0"/>
                <w:sz w:val="23"/>
                <w:szCs w:val="23"/>
              </w:rPr>
            </w:pPr>
            <w:r w:rsidRPr="001C60B2">
              <w:rPr>
                <w:rFonts w:eastAsia="Calibri"/>
                <w:b/>
                <w:bCs w:val="0"/>
                <w:sz w:val="23"/>
                <w:szCs w:val="23"/>
              </w:rPr>
              <w:t>398: ricostr.comunità</w:t>
            </w:r>
          </w:p>
          <w:p w:rsidR="001C60B2" w:rsidRPr="001C60B2" w:rsidRDefault="001C60B2" w:rsidP="007A78BD">
            <w:pPr>
              <w:rPr>
                <w:rFonts w:eastAsia="Calibri"/>
                <w:b/>
                <w:bCs w:val="0"/>
                <w:sz w:val="23"/>
                <w:szCs w:val="23"/>
              </w:rPr>
            </w:pPr>
            <w:r w:rsidRPr="001C60B2">
              <w:rPr>
                <w:rFonts w:eastAsia="Calibri"/>
                <w:b/>
                <w:bCs w:val="0"/>
                <w:sz w:val="23"/>
                <w:szCs w:val="23"/>
              </w:rPr>
              <w:t xml:space="preserve">398 a.Cr.-70 d.Cr.   </w:t>
            </w:r>
          </w:p>
          <w:p w:rsidR="001C60B2" w:rsidRPr="001C60B2" w:rsidRDefault="001C60B2" w:rsidP="007A78BD">
            <w:pPr>
              <w:rPr>
                <w:rFonts w:eastAsia="Calibri"/>
                <w:b/>
                <w:bCs w:val="0"/>
                <w:sz w:val="23"/>
                <w:szCs w:val="23"/>
              </w:rPr>
            </w:pPr>
            <w:r w:rsidRPr="001C60B2">
              <w:rPr>
                <w:rFonts w:eastAsia="Calibri"/>
                <w:b/>
                <w:bCs w:val="0"/>
                <w:sz w:val="23"/>
                <w:szCs w:val="23"/>
              </w:rPr>
              <w:t xml:space="preserve">         GIUDAISMO</w:t>
            </w:r>
          </w:p>
          <w:p w:rsidR="001C60B2" w:rsidRPr="001C60B2" w:rsidRDefault="001C60B2" w:rsidP="007A78BD">
            <w:pPr>
              <w:rPr>
                <w:rFonts w:eastAsia="Calibri"/>
                <w:b/>
                <w:bCs w:val="0"/>
                <w:sz w:val="23"/>
                <w:szCs w:val="23"/>
                <w:u w:val="single"/>
              </w:rPr>
            </w:pPr>
            <w:r w:rsidRPr="001C60B2">
              <w:rPr>
                <w:rFonts w:eastAsia="Calibri"/>
                <w:b/>
                <w:bCs w:val="0"/>
                <w:sz w:val="23"/>
                <w:szCs w:val="23"/>
                <w:u w:val="single"/>
              </w:rPr>
              <w:t xml:space="preserve">Formazione all’universalismo religioso </w:t>
            </w:r>
          </w:p>
        </w:tc>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Aggeo  Zaccaria</w:t>
            </w:r>
          </w:p>
          <w:p w:rsidR="001C60B2" w:rsidRPr="001C60B2" w:rsidRDefault="001C60B2" w:rsidP="007A78BD">
            <w:pPr>
              <w:rPr>
                <w:rFonts w:eastAsia="Calibri"/>
                <w:b/>
                <w:bCs w:val="0"/>
                <w:sz w:val="23"/>
                <w:szCs w:val="23"/>
              </w:rPr>
            </w:pPr>
            <w:r w:rsidRPr="001C60B2">
              <w:rPr>
                <w:rFonts w:eastAsia="Calibri"/>
                <w:b/>
                <w:bCs w:val="0"/>
                <w:sz w:val="23"/>
                <w:szCs w:val="23"/>
              </w:rPr>
              <w:t>3° Isaia – Abdia – Malachia – Gioele – Cronache – Esdra – Neemia</w:t>
            </w:r>
          </w:p>
          <w:p w:rsidR="001C60B2" w:rsidRPr="001C60B2" w:rsidRDefault="001C60B2" w:rsidP="007A78BD">
            <w:pPr>
              <w:rPr>
                <w:rFonts w:eastAsia="Calibri"/>
                <w:b/>
                <w:bCs w:val="0"/>
                <w:sz w:val="23"/>
                <w:szCs w:val="23"/>
              </w:rPr>
            </w:pPr>
            <w:r w:rsidRPr="001C60B2">
              <w:rPr>
                <w:rFonts w:eastAsia="Calibri"/>
                <w:b/>
                <w:bCs w:val="0"/>
                <w:sz w:val="23"/>
                <w:szCs w:val="23"/>
              </w:rPr>
              <w:t>444 a.Cr. Esdra raduna i 5 libri della Torah</w:t>
            </w: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lastRenderedPageBreak/>
              <w:t xml:space="preserve">9° - PERSECUZIONE </w:t>
            </w:r>
          </w:p>
          <w:p w:rsidR="001C60B2" w:rsidRPr="001C60B2" w:rsidRDefault="001C60B2" w:rsidP="007A78BD">
            <w:pPr>
              <w:rPr>
                <w:rFonts w:eastAsia="Calibri"/>
                <w:b/>
                <w:bCs w:val="0"/>
                <w:sz w:val="23"/>
                <w:szCs w:val="23"/>
              </w:rPr>
            </w:pPr>
            <w:r w:rsidRPr="001C60B2">
              <w:rPr>
                <w:rFonts w:eastAsia="Calibri"/>
                <w:b/>
                <w:bCs w:val="0"/>
                <w:sz w:val="23"/>
                <w:szCs w:val="23"/>
              </w:rPr>
              <w:t xml:space="preserve">         ELLENISTA</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333- 63 a. Cr.   epoca ellenistica</w:t>
            </w:r>
          </w:p>
          <w:p w:rsidR="001C60B2" w:rsidRPr="001C60B2" w:rsidRDefault="001C60B2" w:rsidP="007A78BD">
            <w:pPr>
              <w:rPr>
                <w:rFonts w:eastAsia="Calibri"/>
                <w:b/>
                <w:bCs w:val="0"/>
                <w:sz w:val="23"/>
                <w:szCs w:val="23"/>
              </w:rPr>
            </w:pPr>
          </w:p>
          <w:p w:rsidR="001C60B2" w:rsidRPr="001C60B2" w:rsidRDefault="001C60B2" w:rsidP="007A78BD">
            <w:pPr>
              <w:rPr>
                <w:rFonts w:eastAsia="Calibri"/>
                <w:b/>
                <w:bCs w:val="0"/>
                <w:sz w:val="23"/>
                <w:szCs w:val="23"/>
              </w:rPr>
            </w:pPr>
            <w:r w:rsidRPr="001C60B2">
              <w:rPr>
                <w:rFonts w:eastAsia="Calibri"/>
                <w:b/>
                <w:bCs w:val="0"/>
                <w:sz w:val="23"/>
                <w:szCs w:val="23"/>
              </w:rPr>
              <w:t>63a.Cr.-350 d.Cr. epoca romana</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Antioco IV° Epifane</w:t>
            </w:r>
          </w:p>
          <w:p w:rsidR="001C60B2" w:rsidRPr="001C60B2" w:rsidRDefault="001C60B2" w:rsidP="007A78BD">
            <w:pPr>
              <w:rPr>
                <w:rFonts w:eastAsia="Calibri"/>
                <w:b/>
                <w:bCs w:val="0"/>
                <w:sz w:val="23"/>
                <w:szCs w:val="23"/>
              </w:rPr>
            </w:pPr>
            <w:r w:rsidRPr="001C60B2">
              <w:rPr>
                <w:rFonts w:eastAsia="Calibri"/>
                <w:b/>
                <w:bCs w:val="0"/>
                <w:sz w:val="23"/>
                <w:szCs w:val="23"/>
              </w:rPr>
              <w:t>Ribell. dei Maccabei</w:t>
            </w:r>
          </w:p>
          <w:p w:rsidR="001C60B2" w:rsidRPr="001C60B2" w:rsidRDefault="001C60B2" w:rsidP="007A78BD">
            <w:pPr>
              <w:rPr>
                <w:rFonts w:eastAsia="Calibri"/>
                <w:b/>
                <w:bCs w:val="0"/>
                <w:sz w:val="23"/>
                <w:szCs w:val="23"/>
                <w:u w:val="single"/>
              </w:rPr>
            </w:pPr>
            <w:r w:rsidRPr="001C60B2">
              <w:rPr>
                <w:rFonts w:eastAsia="Calibri"/>
                <w:b/>
                <w:bCs w:val="0"/>
                <w:sz w:val="23"/>
                <w:szCs w:val="23"/>
                <w:u w:val="single"/>
              </w:rPr>
              <w:t>Formaz.alla radicalità religiosa</w:t>
            </w:r>
          </w:p>
        </w:tc>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Giobbe – Ruth – Ester - Giuditta – Zaccaria - Cantico – Giona – 1°-2°Macc.-La “Settanta”</w:t>
            </w: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p>
          <w:p w:rsidR="001C60B2" w:rsidRPr="001C60B2" w:rsidRDefault="001C60B2" w:rsidP="007A78BD">
            <w:pPr>
              <w:rPr>
                <w:rFonts w:eastAsia="Calibri"/>
                <w:b/>
                <w:bCs w:val="0"/>
                <w:sz w:val="23"/>
                <w:szCs w:val="23"/>
              </w:rPr>
            </w:pPr>
            <w:r w:rsidRPr="001C60B2">
              <w:rPr>
                <w:rFonts w:eastAsia="Calibri"/>
                <w:b/>
                <w:bCs w:val="0"/>
                <w:i/>
                <w:sz w:val="23"/>
                <w:szCs w:val="23"/>
                <w:u w:val="single"/>
              </w:rPr>
              <w:t>TAPPE  DELLA  STORIA  DELLA  SALVEZZA</w:t>
            </w:r>
          </w:p>
        </w:tc>
        <w:tc>
          <w:tcPr>
            <w:tcW w:w="1179" w:type="pct"/>
            <w:shd w:val="clear" w:color="auto" w:fill="auto"/>
          </w:tcPr>
          <w:p w:rsidR="001C60B2" w:rsidRPr="001C60B2" w:rsidRDefault="001C60B2" w:rsidP="007A78BD">
            <w:pPr>
              <w:rPr>
                <w:rFonts w:eastAsia="Calibri"/>
                <w:b/>
                <w:bCs w:val="0"/>
                <w:i/>
                <w:sz w:val="23"/>
                <w:szCs w:val="23"/>
                <w:u w:val="single"/>
              </w:rPr>
            </w:pPr>
          </w:p>
          <w:p w:rsidR="001C60B2" w:rsidRPr="001C60B2" w:rsidRDefault="001C60B2" w:rsidP="007A78BD">
            <w:pPr>
              <w:rPr>
                <w:rFonts w:eastAsia="Calibri"/>
                <w:b/>
                <w:bCs w:val="0"/>
                <w:sz w:val="23"/>
                <w:szCs w:val="23"/>
              </w:rPr>
            </w:pPr>
            <w:r w:rsidRPr="001C60B2">
              <w:rPr>
                <w:rFonts w:eastAsia="Calibri"/>
                <w:b/>
                <w:bCs w:val="0"/>
                <w:i/>
                <w:sz w:val="23"/>
                <w:szCs w:val="23"/>
                <w:u w:val="single"/>
              </w:rPr>
              <w:t>DATE</w:t>
            </w:r>
          </w:p>
        </w:tc>
        <w:tc>
          <w:tcPr>
            <w:tcW w:w="1321" w:type="pct"/>
            <w:shd w:val="clear" w:color="auto" w:fill="auto"/>
          </w:tcPr>
          <w:p w:rsidR="001C60B2" w:rsidRPr="001C60B2" w:rsidRDefault="001C60B2" w:rsidP="007A78BD">
            <w:pPr>
              <w:rPr>
                <w:rFonts w:eastAsia="Calibri"/>
                <w:b/>
                <w:bCs w:val="0"/>
                <w:i/>
                <w:sz w:val="23"/>
                <w:szCs w:val="23"/>
                <w:u w:val="single"/>
              </w:rPr>
            </w:pPr>
          </w:p>
          <w:p w:rsidR="001C60B2" w:rsidRPr="001C60B2" w:rsidRDefault="001C60B2" w:rsidP="007A78BD">
            <w:pPr>
              <w:rPr>
                <w:rFonts w:eastAsia="Calibri"/>
                <w:b/>
                <w:bCs w:val="0"/>
                <w:sz w:val="23"/>
                <w:szCs w:val="23"/>
              </w:rPr>
            </w:pPr>
            <w:r w:rsidRPr="001C60B2">
              <w:rPr>
                <w:rFonts w:eastAsia="Calibri"/>
                <w:b/>
                <w:bCs w:val="0"/>
                <w:i/>
                <w:sz w:val="23"/>
                <w:szCs w:val="23"/>
                <w:u w:val="single"/>
              </w:rPr>
              <w:t>FATTI   STORICI</w:t>
            </w:r>
          </w:p>
        </w:tc>
        <w:tc>
          <w:tcPr>
            <w:tcW w:w="1250" w:type="pct"/>
            <w:shd w:val="clear" w:color="auto" w:fill="auto"/>
          </w:tcPr>
          <w:p w:rsidR="001C60B2" w:rsidRPr="001C60B2" w:rsidRDefault="001C60B2" w:rsidP="007A78BD">
            <w:pPr>
              <w:rPr>
                <w:rFonts w:eastAsia="Calibri"/>
                <w:b/>
                <w:bCs w:val="0"/>
                <w:i/>
                <w:sz w:val="23"/>
                <w:szCs w:val="23"/>
                <w:u w:val="single"/>
              </w:rPr>
            </w:pPr>
          </w:p>
          <w:p w:rsidR="001C60B2" w:rsidRPr="001C60B2" w:rsidRDefault="001C60B2" w:rsidP="007A78BD">
            <w:pPr>
              <w:rPr>
                <w:rFonts w:eastAsia="Calibri"/>
                <w:b/>
                <w:bCs w:val="0"/>
                <w:sz w:val="23"/>
                <w:szCs w:val="23"/>
              </w:rPr>
            </w:pPr>
            <w:r w:rsidRPr="001C60B2">
              <w:rPr>
                <w:rFonts w:eastAsia="Calibri"/>
                <w:b/>
                <w:bCs w:val="0"/>
                <w:i/>
                <w:sz w:val="23"/>
                <w:szCs w:val="23"/>
                <w:u w:val="single"/>
              </w:rPr>
              <w:t>FORMAZIONE  DELLA   BIBBIA</w:t>
            </w: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10°-RESTAURAZIONE</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164 a. Cr.</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Giuda Maccabeo a Gerusalemme</w:t>
            </w:r>
          </w:p>
        </w:tc>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Qoelet– Dan-Sapienza</w:t>
            </w: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 xml:space="preserve">11° - NASCITA DI </w:t>
            </w:r>
          </w:p>
          <w:p w:rsidR="001C60B2" w:rsidRPr="001C60B2" w:rsidRDefault="001C60B2" w:rsidP="007A78BD">
            <w:pPr>
              <w:rPr>
                <w:rFonts w:eastAsia="Calibri"/>
                <w:b/>
                <w:bCs w:val="0"/>
                <w:sz w:val="23"/>
                <w:szCs w:val="23"/>
              </w:rPr>
            </w:pPr>
            <w:r w:rsidRPr="001C60B2">
              <w:rPr>
                <w:rFonts w:eastAsia="Calibri"/>
                <w:b/>
                <w:bCs w:val="0"/>
                <w:sz w:val="23"/>
                <w:szCs w:val="23"/>
              </w:rPr>
              <w:t xml:space="preserve">            CRISTO</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6 a. Cr.</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Augusto(27a.Cr.-14 d.Cr.)instaura la pax romana</w:t>
            </w:r>
          </w:p>
        </w:tc>
        <w:tc>
          <w:tcPr>
            <w:tcW w:w="1250" w:type="pct"/>
            <w:shd w:val="clear" w:color="auto" w:fill="auto"/>
          </w:tcPr>
          <w:p w:rsidR="001C60B2" w:rsidRPr="001C60B2" w:rsidRDefault="001C60B2" w:rsidP="007A78BD">
            <w:pPr>
              <w:rPr>
                <w:rFonts w:eastAsia="Calibri"/>
                <w:bCs w:val="0"/>
                <w:sz w:val="23"/>
                <w:szCs w:val="23"/>
              </w:rPr>
            </w:pP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 xml:space="preserve">12° - MORTE DI </w:t>
            </w:r>
          </w:p>
          <w:p w:rsidR="001C60B2" w:rsidRPr="001C60B2" w:rsidRDefault="001C60B2" w:rsidP="007A78BD">
            <w:pPr>
              <w:rPr>
                <w:rFonts w:eastAsia="Calibri"/>
                <w:b/>
                <w:bCs w:val="0"/>
                <w:sz w:val="23"/>
                <w:szCs w:val="23"/>
              </w:rPr>
            </w:pPr>
            <w:r w:rsidRPr="001C60B2">
              <w:rPr>
                <w:rFonts w:eastAsia="Calibri"/>
                <w:b/>
                <w:bCs w:val="0"/>
                <w:sz w:val="23"/>
                <w:szCs w:val="23"/>
              </w:rPr>
              <w:t xml:space="preserve">            CRISTO</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30 d. Cr.</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La Chiesa si diffonde nel mondo</w:t>
            </w:r>
          </w:p>
        </w:tc>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Prime catechesi orali</w:t>
            </w: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 xml:space="preserve">13° - VIAGGI DI </w:t>
            </w:r>
          </w:p>
          <w:p w:rsidR="001C60B2" w:rsidRPr="001C60B2" w:rsidRDefault="001C60B2" w:rsidP="007A78BD">
            <w:pPr>
              <w:rPr>
                <w:rFonts w:eastAsia="Calibri"/>
                <w:b/>
                <w:bCs w:val="0"/>
                <w:sz w:val="23"/>
                <w:szCs w:val="23"/>
              </w:rPr>
            </w:pPr>
            <w:r w:rsidRPr="001C60B2">
              <w:rPr>
                <w:rFonts w:eastAsia="Calibri"/>
                <w:b/>
                <w:bCs w:val="0"/>
                <w:sz w:val="23"/>
                <w:szCs w:val="23"/>
              </w:rPr>
              <w:t xml:space="preserve">             PAOLO</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47 d. Cr.</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Pietro Paolo evangelizzatori</w:t>
            </w:r>
          </w:p>
          <w:p w:rsidR="001C60B2" w:rsidRPr="001C60B2" w:rsidRDefault="001C60B2" w:rsidP="007A78BD">
            <w:pPr>
              <w:rPr>
                <w:rFonts w:eastAsia="Calibri"/>
                <w:b/>
                <w:bCs w:val="0"/>
                <w:sz w:val="23"/>
                <w:szCs w:val="23"/>
              </w:rPr>
            </w:pPr>
            <w:r w:rsidRPr="001C60B2">
              <w:rPr>
                <w:rFonts w:eastAsia="Calibri"/>
                <w:b/>
                <w:bCs w:val="0"/>
                <w:sz w:val="23"/>
                <w:szCs w:val="23"/>
              </w:rPr>
              <w:t>-apertura ai pagani</w:t>
            </w:r>
          </w:p>
        </w:tc>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Lettere di Paolo</w:t>
            </w:r>
          </w:p>
          <w:p w:rsidR="001C60B2" w:rsidRPr="001C60B2" w:rsidRDefault="001C60B2" w:rsidP="007A78BD">
            <w:pPr>
              <w:rPr>
                <w:rFonts w:eastAsia="Calibri"/>
                <w:b/>
                <w:bCs w:val="0"/>
                <w:sz w:val="23"/>
                <w:szCs w:val="23"/>
              </w:rPr>
            </w:pPr>
            <w:r w:rsidRPr="001C60B2">
              <w:rPr>
                <w:rFonts w:eastAsia="Calibri"/>
                <w:b/>
                <w:bCs w:val="0"/>
                <w:sz w:val="23"/>
                <w:szCs w:val="23"/>
              </w:rPr>
              <w:t>Vangelo di Marco</w:t>
            </w: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14° - DISTRUZIONE DI  GERUSALEMME -70</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70 d Cr.fino ai nostri</w:t>
            </w:r>
          </w:p>
          <w:p w:rsidR="001C60B2" w:rsidRPr="001C60B2" w:rsidRDefault="001C60B2" w:rsidP="007A78BD">
            <w:pPr>
              <w:rPr>
                <w:rFonts w:eastAsia="Calibri"/>
                <w:b/>
                <w:bCs w:val="0"/>
                <w:sz w:val="23"/>
                <w:szCs w:val="23"/>
              </w:rPr>
            </w:pPr>
            <w:r w:rsidRPr="001C60B2">
              <w:rPr>
                <w:rFonts w:eastAsia="Calibri"/>
                <w:b/>
                <w:bCs w:val="0"/>
                <w:sz w:val="23"/>
                <w:szCs w:val="23"/>
              </w:rPr>
              <w:t>giorni: GIUDAISMO</w:t>
            </w:r>
          </w:p>
          <w:p w:rsidR="001C60B2" w:rsidRPr="001C60B2" w:rsidRDefault="001C60B2" w:rsidP="007A78BD">
            <w:pPr>
              <w:rPr>
                <w:rFonts w:eastAsia="Calibri"/>
                <w:b/>
                <w:bCs w:val="0"/>
                <w:color w:val="FF0000"/>
                <w:sz w:val="23"/>
                <w:szCs w:val="23"/>
              </w:rPr>
            </w:pPr>
            <w:r w:rsidRPr="001C60B2">
              <w:rPr>
                <w:rFonts w:eastAsia="Calibri"/>
                <w:b/>
                <w:bCs w:val="0"/>
                <w:sz w:val="23"/>
                <w:szCs w:val="23"/>
              </w:rPr>
              <w:t>RABBINICO</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Cade la potenza ebraica</w:t>
            </w:r>
          </w:p>
        </w:tc>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Lettere di Giuda Giovanni e Pietro</w:t>
            </w:r>
          </w:p>
          <w:p w:rsidR="001C60B2" w:rsidRPr="001C60B2" w:rsidRDefault="001C60B2" w:rsidP="007A78BD">
            <w:pPr>
              <w:rPr>
                <w:rFonts w:eastAsia="Calibri"/>
                <w:b/>
                <w:bCs w:val="0"/>
                <w:sz w:val="23"/>
                <w:szCs w:val="23"/>
              </w:rPr>
            </w:pPr>
            <w:r w:rsidRPr="001C60B2">
              <w:rPr>
                <w:rFonts w:eastAsia="Calibri"/>
                <w:b/>
                <w:bCs w:val="0"/>
                <w:sz w:val="23"/>
                <w:szCs w:val="23"/>
              </w:rPr>
              <w:t>Matteo - Luca</w:t>
            </w:r>
          </w:p>
        </w:tc>
      </w:tr>
      <w:tr w:rsidR="001C60B2" w:rsidRPr="001C60B2" w:rsidTr="007A78BD">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 xml:space="preserve">15° - MORTE DELL’APOSTOLO GIOVANNI </w:t>
            </w:r>
          </w:p>
        </w:tc>
        <w:tc>
          <w:tcPr>
            <w:tcW w:w="1179"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110 d. Cr.</w:t>
            </w:r>
          </w:p>
        </w:tc>
        <w:tc>
          <w:tcPr>
            <w:tcW w:w="1321"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Diffusione del Vangelo nel bacino mediterraneo</w:t>
            </w:r>
          </w:p>
        </w:tc>
        <w:tc>
          <w:tcPr>
            <w:tcW w:w="1250" w:type="pct"/>
            <w:shd w:val="clear" w:color="auto" w:fill="auto"/>
          </w:tcPr>
          <w:p w:rsidR="001C60B2" w:rsidRPr="001C60B2" w:rsidRDefault="001C60B2" w:rsidP="007A78BD">
            <w:pPr>
              <w:rPr>
                <w:rFonts w:eastAsia="Calibri"/>
                <w:b/>
                <w:bCs w:val="0"/>
                <w:sz w:val="23"/>
                <w:szCs w:val="23"/>
              </w:rPr>
            </w:pPr>
            <w:r w:rsidRPr="001C60B2">
              <w:rPr>
                <w:rFonts w:eastAsia="Calibri"/>
                <w:b/>
                <w:bCs w:val="0"/>
                <w:sz w:val="23"/>
                <w:szCs w:val="23"/>
              </w:rPr>
              <w:t>Vang. di Giovanni.</w:t>
            </w:r>
          </w:p>
          <w:p w:rsidR="001C60B2" w:rsidRPr="001C60B2" w:rsidRDefault="001C60B2" w:rsidP="007A78BD">
            <w:pPr>
              <w:rPr>
                <w:rFonts w:eastAsia="Calibri"/>
                <w:b/>
                <w:bCs w:val="0"/>
                <w:sz w:val="23"/>
                <w:szCs w:val="23"/>
              </w:rPr>
            </w:pPr>
            <w:r w:rsidRPr="001C60B2">
              <w:rPr>
                <w:rFonts w:eastAsia="Calibri"/>
                <w:b/>
                <w:bCs w:val="0"/>
                <w:sz w:val="23"/>
                <w:szCs w:val="23"/>
              </w:rPr>
              <w:t>Con l’ultimo apostolo</w:t>
            </w:r>
          </w:p>
          <w:p w:rsidR="001C60B2" w:rsidRPr="001C60B2" w:rsidRDefault="001C60B2" w:rsidP="007A78BD">
            <w:pPr>
              <w:rPr>
                <w:rFonts w:eastAsia="Calibri"/>
                <w:b/>
                <w:bCs w:val="0"/>
                <w:sz w:val="23"/>
                <w:szCs w:val="23"/>
              </w:rPr>
            </w:pPr>
            <w:r w:rsidRPr="001C60B2">
              <w:rPr>
                <w:rFonts w:eastAsia="Calibri"/>
                <w:b/>
                <w:bCs w:val="0"/>
                <w:sz w:val="23"/>
                <w:szCs w:val="23"/>
              </w:rPr>
              <w:t>Si chiude la Rivelaz.</w:t>
            </w:r>
          </w:p>
        </w:tc>
      </w:tr>
    </w:tbl>
    <w:p w:rsidR="001C60B2" w:rsidRPr="00883154" w:rsidRDefault="001C60B2" w:rsidP="001C60B2">
      <w:pPr>
        <w:rPr>
          <w:bCs w:val="0"/>
          <w:szCs w:val="24"/>
        </w:rPr>
      </w:pPr>
    </w:p>
    <w:p w:rsidR="001C60B2" w:rsidRPr="00883154" w:rsidRDefault="001C60B2" w:rsidP="001C60B2">
      <w:pPr>
        <w:jc w:val="both"/>
        <w:rPr>
          <w:rFonts w:ascii="Verdana" w:hAnsi="Verdana"/>
          <w:b/>
          <w:bCs w:val="0"/>
          <w:sz w:val="28"/>
          <w:szCs w:val="28"/>
          <w:u w:val="single"/>
        </w:rPr>
      </w:pPr>
    </w:p>
    <w:p w:rsidR="007F376B" w:rsidRPr="007F376B" w:rsidRDefault="007F376B" w:rsidP="007F376B">
      <w:pPr>
        <w:rPr>
          <w:sz w:val="22"/>
          <w:szCs w:val="22"/>
        </w:rPr>
      </w:pPr>
      <w:r w:rsidRPr="007F376B">
        <w:rPr>
          <w:b/>
          <w:sz w:val="22"/>
          <w:szCs w:val="22"/>
          <w:u w:val="single"/>
        </w:rPr>
        <w:lastRenderedPageBreak/>
        <w:t xml:space="preserve">INDICE   GENERALE   </w:t>
      </w:r>
      <w:r w:rsidRPr="007F376B">
        <w:rPr>
          <w:b/>
          <w:bCs w:val="0"/>
          <w:sz w:val="22"/>
          <w:szCs w:val="22"/>
          <w:u w:val="single"/>
        </w:rPr>
        <w:t>DEL   CORSO</w:t>
      </w:r>
    </w:p>
    <w:p w:rsidR="007F376B" w:rsidRPr="007F376B" w:rsidRDefault="007F376B" w:rsidP="007F376B">
      <w:pPr>
        <w:rPr>
          <w:b/>
          <w:sz w:val="22"/>
          <w:szCs w:val="22"/>
          <w:u w:val="single"/>
        </w:rPr>
      </w:pPr>
    </w:p>
    <w:p w:rsidR="007F376B" w:rsidRPr="007F376B" w:rsidRDefault="007F376B" w:rsidP="007F376B">
      <w:pPr>
        <w:rPr>
          <w:b/>
          <w:sz w:val="22"/>
          <w:szCs w:val="22"/>
        </w:rPr>
      </w:pPr>
      <w:r w:rsidRPr="007F376B">
        <w:rPr>
          <w:b/>
          <w:sz w:val="22"/>
          <w:szCs w:val="22"/>
        </w:rPr>
        <w:t>1° - LE ORIGINI DELL’UMANITA’- PECCATO  ORIGINALE</w:t>
      </w:r>
      <w:r>
        <w:rPr>
          <w:sz w:val="22"/>
          <w:szCs w:val="22"/>
        </w:rPr>
        <w:t xml:space="preserve">  </w:t>
      </w:r>
      <w:r w:rsidRPr="007F376B">
        <w:rPr>
          <w:b/>
          <w:sz w:val="22"/>
          <w:szCs w:val="22"/>
        </w:rPr>
        <w:t xml:space="preserve">                                                                                </w:t>
      </w:r>
    </w:p>
    <w:p w:rsidR="007F376B" w:rsidRPr="007F376B" w:rsidRDefault="007F376B" w:rsidP="007F376B">
      <w:pPr>
        <w:numPr>
          <w:ilvl w:val="0"/>
          <w:numId w:val="4"/>
        </w:numPr>
        <w:rPr>
          <w:sz w:val="22"/>
          <w:szCs w:val="22"/>
        </w:rPr>
      </w:pPr>
      <w:r w:rsidRPr="007F376B">
        <w:rPr>
          <w:sz w:val="22"/>
          <w:szCs w:val="22"/>
        </w:rPr>
        <w:t xml:space="preserve">breve introduzione: che cos’è la Bibbia? </w:t>
      </w:r>
    </w:p>
    <w:p w:rsidR="007F376B" w:rsidRPr="007F376B" w:rsidRDefault="007F376B" w:rsidP="007F376B">
      <w:pPr>
        <w:numPr>
          <w:ilvl w:val="0"/>
          <w:numId w:val="4"/>
        </w:numPr>
        <w:rPr>
          <w:sz w:val="22"/>
          <w:szCs w:val="22"/>
        </w:rPr>
      </w:pPr>
      <w:r w:rsidRPr="007F376B">
        <w:rPr>
          <w:sz w:val="22"/>
          <w:szCs w:val="22"/>
        </w:rPr>
        <w:t>cenni su Genesi 1-11 in generale</w:t>
      </w:r>
    </w:p>
    <w:p w:rsidR="007F376B" w:rsidRPr="007F376B" w:rsidRDefault="007F376B" w:rsidP="007F376B">
      <w:pPr>
        <w:numPr>
          <w:ilvl w:val="0"/>
          <w:numId w:val="4"/>
        </w:numPr>
        <w:rPr>
          <w:sz w:val="22"/>
          <w:szCs w:val="22"/>
        </w:rPr>
      </w:pPr>
      <w:r w:rsidRPr="007F376B">
        <w:rPr>
          <w:sz w:val="22"/>
          <w:szCs w:val="22"/>
        </w:rPr>
        <w:t>analisi di Genesi 3: il peccato originale</w:t>
      </w:r>
    </w:p>
    <w:p w:rsidR="007F376B" w:rsidRPr="007F376B" w:rsidRDefault="007F376B" w:rsidP="007F376B">
      <w:pPr>
        <w:numPr>
          <w:ilvl w:val="0"/>
          <w:numId w:val="4"/>
        </w:numPr>
        <w:rPr>
          <w:sz w:val="22"/>
          <w:szCs w:val="22"/>
        </w:rPr>
      </w:pPr>
      <w:r w:rsidRPr="007F376B">
        <w:rPr>
          <w:sz w:val="22"/>
          <w:szCs w:val="22"/>
          <w:u w:val="single"/>
        </w:rPr>
        <w:t>postilla 1</w:t>
      </w:r>
      <w:r w:rsidRPr="007F376B">
        <w:rPr>
          <w:sz w:val="22"/>
          <w:szCs w:val="22"/>
        </w:rPr>
        <w:t xml:space="preserve">: perché Dio ha creato l’uomo, se sapeva che </w:t>
      </w:r>
    </w:p>
    <w:p w:rsidR="007F376B" w:rsidRPr="007F376B" w:rsidRDefault="007F376B" w:rsidP="007F376B">
      <w:pPr>
        <w:rPr>
          <w:sz w:val="22"/>
          <w:szCs w:val="22"/>
        </w:rPr>
      </w:pPr>
      <w:r w:rsidRPr="007F376B">
        <w:rPr>
          <w:sz w:val="22"/>
          <w:szCs w:val="22"/>
        </w:rPr>
        <w:t xml:space="preserve">               sarebbe giunto a tanta cattiveria?</w:t>
      </w:r>
    </w:p>
    <w:p w:rsidR="007F376B" w:rsidRPr="007F376B" w:rsidRDefault="007F376B" w:rsidP="007F376B">
      <w:pPr>
        <w:numPr>
          <w:ilvl w:val="0"/>
          <w:numId w:val="4"/>
        </w:numPr>
        <w:rPr>
          <w:sz w:val="22"/>
          <w:szCs w:val="22"/>
          <w:u w:val="single"/>
        </w:rPr>
      </w:pPr>
      <w:r w:rsidRPr="007F376B">
        <w:rPr>
          <w:sz w:val="22"/>
          <w:szCs w:val="22"/>
          <w:u w:val="single"/>
        </w:rPr>
        <w:t>postilla 2</w:t>
      </w:r>
      <w:r w:rsidRPr="007F376B">
        <w:rPr>
          <w:sz w:val="22"/>
          <w:szCs w:val="22"/>
        </w:rPr>
        <w:t>: qual è oggi il significato del Battesimo?</w:t>
      </w:r>
    </w:p>
    <w:p w:rsidR="007F376B" w:rsidRPr="007F376B" w:rsidRDefault="007F376B" w:rsidP="007F376B">
      <w:pPr>
        <w:rPr>
          <w:sz w:val="22"/>
          <w:szCs w:val="22"/>
          <w14:shadow w14:blurRad="50800" w14:dist="38100" w14:dir="2700000" w14:sx="100000" w14:sy="100000" w14:kx="0" w14:ky="0" w14:algn="tl">
            <w14:srgbClr w14:val="000000">
              <w14:alpha w14:val="60000"/>
            </w14:srgbClr>
          </w14:shadow>
        </w:rPr>
      </w:pPr>
    </w:p>
    <w:p w:rsidR="007F376B" w:rsidRPr="007F376B" w:rsidRDefault="007F376B" w:rsidP="007F376B">
      <w:pPr>
        <w:spacing w:line="276" w:lineRule="auto"/>
        <w:rPr>
          <w:sz w:val="22"/>
          <w:szCs w:val="22"/>
          <w:u w:val="single"/>
        </w:rPr>
      </w:pPr>
      <w:r w:rsidRPr="007F376B">
        <w:rPr>
          <w:b/>
          <w:sz w:val="22"/>
          <w:szCs w:val="22"/>
        </w:rPr>
        <w:t xml:space="preserve">2° - ABRAMO  E  I  PATRIARCHI                        </w:t>
      </w:r>
      <w:r>
        <w:rPr>
          <w:b/>
          <w:sz w:val="22"/>
          <w:szCs w:val="22"/>
        </w:rPr>
        <w:t xml:space="preserve">                   </w:t>
      </w:r>
      <w:r w:rsidRPr="007F376B">
        <w:rPr>
          <w:b/>
          <w:sz w:val="22"/>
          <w:szCs w:val="22"/>
        </w:rPr>
        <w:t xml:space="preserve">                                              </w:t>
      </w:r>
    </w:p>
    <w:p w:rsidR="007F376B" w:rsidRPr="007F376B" w:rsidRDefault="007F376B" w:rsidP="007F376B">
      <w:pPr>
        <w:rPr>
          <w:sz w:val="22"/>
          <w:szCs w:val="22"/>
        </w:rPr>
      </w:pPr>
      <w:r w:rsidRPr="007F376B">
        <w:rPr>
          <w:sz w:val="22"/>
          <w:szCs w:val="22"/>
        </w:rPr>
        <w:t>-    la vicenda di Abramo</w:t>
      </w:r>
    </w:p>
    <w:p w:rsidR="007F376B" w:rsidRPr="007F376B" w:rsidRDefault="007F376B" w:rsidP="007F376B">
      <w:pPr>
        <w:rPr>
          <w:sz w:val="22"/>
          <w:szCs w:val="22"/>
        </w:rPr>
      </w:pPr>
      <w:r w:rsidRPr="007F376B">
        <w:rPr>
          <w:sz w:val="22"/>
          <w:szCs w:val="22"/>
        </w:rPr>
        <w:t>-     significato dell’alleanza che Dio stabilisce con Abramo</w:t>
      </w:r>
    </w:p>
    <w:p w:rsidR="007F376B" w:rsidRPr="007F376B" w:rsidRDefault="007F376B" w:rsidP="007F376B">
      <w:pPr>
        <w:rPr>
          <w:sz w:val="22"/>
          <w:szCs w:val="22"/>
        </w:rPr>
      </w:pPr>
      <w:r w:rsidRPr="007F376B">
        <w:rPr>
          <w:sz w:val="22"/>
          <w:szCs w:val="22"/>
        </w:rPr>
        <w:t>-     la “prova” di Abramo: il sacrificio di Isacco</w:t>
      </w:r>
    </w:p>
    <w:p w:rsidR="007F376B" w:rsidRPr="007F376B" w:rsidRDefault="007F376B" w:rsidP="007F376B">
      <w:pPr>
        <w:rPr>
          <w:sz w:val="22"/>
          <w:szCs w:val="22"/>
        </w:rPr>
      </w:pPr>
      <w:r w:rsidRPr="007F376B">
        <w:rPr>
          <w:sz w:val="22"/>
          <w:szCs w:val="22"/>
        </w:rPr>
        <w:t>-     la preghiera di Abramo per Sodoma</w:t>
      </w:r>
    </w:p>
    <w:p w:rsidR="007F376B" w:rsidRPr="007F376B" w:rsidRDefault="007F376B" w:rsidP="007F376B">
      <w:pPr>
        <w:rPr>
          <w:sz w:val="22"/>
          <w:szCs w:val="22"/>
        </w:rPr>
      </w:pPr>
      <w:r w:rsidRPr="007F376B">
        <w:rPr>
          <w:sz w:val="22"/>
          <w:szCs w:val="22"/>
        </w:rPr>
        <w:t>-     conclusioni su Abramo e attualizzazione</w:t>
      </w:r>
    </w:p>
    <w:p w:rsidR="007F376B" w:rsidRPr="007F376B" w:rsidRDefault="007F376B" w:rsidP="007F376B">
      <w:pPr>
        <w:rPr>
          <w:sz w:val="22"/>
          <w:szCs w:val="22"/>
        </w:rPr>
      </w:pPr>
      <w:r w:rsidRPr="007F376B">
        <w:rPr>
          <w:sz w:val="22"/>
          <w:szCs w:val="22"/>
        </w:rPr>
        <w:t>-     Abramo e i patriarchi; la questione della storicità</w:t>
      </w:r>
    </w:p>
    <w:p w:rsidR="007F376B" w:rsidRPr="007F376B" w:rsidRDefault="007F376B" w:rsidP="007F376B">
      <w:pPr>
        <w:rPr>
          <w:sz w:val="22"/>
          <w:szCs w:val="22"/>
        </w:rPr>
      </w:pPr>
      <w:r w:rsidRPr="007F376B">
        <w:rPr>
          <w:sz w:val="22"/>
          <w:szCs w:val="22"/>
        </w:rPr>
        <w:t>-     cenni sui generi letterari della Bibbia – la saga</w:t>
      </w:r>
    </w:p>
    <w:p w:rsidR="007F376B" w:rsidRPr="007F376B" w:rsidRDefault="007F376B" w:rsidP="007F376B">
      <w:pPr>
        <w:rPr>
          <w:sz w:val="22"/>
          <w:szCs w:val="22"/>
        </w:rPr>
      </w:pPr>
      <w:r w:rsidRPr="007F376B">
        <w:rPr>
          <w:sz w:val="22"/>
          <w:szCs w:val="22"/>
        </w:rPr>
        <w:t xml:space="preserve">-     </w:t>
      </w:r>
      <w:r w:rsidRPr="007F376B">
        <w:rPr>
          <w:sz w:val="22"/>
          <w:szCs w:val="22"/>
          <w:u w:val="single"/>
        </w:rPr>
        <w:t>appendice</w:t>
      </w:r>
      <w:r w:rsidRPr="007F376B">
        <w:rPr>
          <w:sz w:val="22"/>
          <w:szCs w:val="22"/>
        </w:rPr>
        <w:t>: Dio mette alla prova?</w:t>
      </w:r>
    </w:p>
    <w:p w:rsidR="007F376B" w:rsidRPr="007F376B" w:rsidRDefault="007F376B" w:rsidP="007F376B">
      <w:pPr>
        <w:rPr>
          <w:sz w:val="22"/>
          <w:szCs w:val="22"/>
        </w:rPr>
      </w:pPr>
    </w:p>
    <w:p w:rsidR="007F376B" w:rsidRPr="007F376B" w:rsidRDefault="007F376B" w:rsidP="007F376B">
      <w:pPr>
        <w:rPr>
          <w:b/>
          <w:bCs w:val="0"/>
          <w:sz w:val="22"/>
          <w:szCs w:val="22"/>
        </w:rPr>
      </w:pPr>
      <w:r w:rsidRPr="007F376B">
        <w:rPr>
          <w:b/>
          <w:bCs w:val="0"/>
          <w:color w:val="000000"/>
          <w:sz w:val="22"/>
          <w:szCs w:val="22"/>
        </w:rPr>
        <w:t xml:space="preserve">3° - </w:t>
      </w:r>
      <w:r w:rsidRPr="007F376B">
        <w:rPr>
          <w:b/>
          <w:bCs w:val="0"/>
          <w:sz w:val="22"/>
          <w:szCs w:val="22"/>
        </w:rPr>
        <w:t xml:space="preserve">MOSE’  E  LA  PASQUA  EBRAICA          </w:t>
      </w:r>
      <w:r>
        <w:rPr>
          <w:b/>
          <w:bCs w:val="0"/>
          <w:sz w:val="22"/>
          <w:szCs w:val="22"/>
        </w:rPr>
        <w:t xml:space="preserve">                         </w:t>
      </w:r>
    </w:p>
    <w:p w:rsidR="007F376B" w:rsidRPr="007F376B" w:rsidRDefault="007F376B" w:rsidP="007F376B">
      <w:pPr>
        <w:numPr>
          <w:ilvl w:val="0"/>
          <w:numId w:val="11"/>
        </w:numPr>
        <w:rPr>
          <w:bCs w:val="0"/>
          <w:sz w:val="22"/>
          <w:szCs w:val="22"/>
        </w:rPr>
      </w:pPr>
      <w:r w:rsidRPr="007F376B">
        <w:rPr>
          <w:bCs w:val="0"/>
          <w:sz w:val="22"/>
          <w:szCs w:val="22"/>
        </w:rPr>
        <w:t>vocazione di Mosè e rivelazione del nome di Dio</w:t>
      </w:r>
    </w:p>
    <w:p w:rsidR="007F376B" w:rsidRPr="007F376B" w:rsidRDefault="007F376B" w:rsidP="007F376B">
      <w:pPr>
        <w:numPr>
          <w:ilvl w:val="0"/>
          <w:numId w:val="11"/>
        </w:numPr>
        <w:rPr>
          <w:bCs w:val="0"/>
          <w:sz w:val="22"/>
          <w:szCs w:val="22"/>
        </w:rPr>
      </w:pPr>
      <w:r w:rsidRPr="007F376B">
        <w:rPr>
          <w:bCs w:val="0"/>
          <w:sz w:val="22"/>
          <w:szCs w:val="22"/>
        </w:rPr>
        <w:t>le dieci piaghe d’Egitto</w:t>
      </w:r>
    </w:p>
    <w:p w:rsidR="007F376B" w:rsidRPr="007F376B" w:rsidRDefault="007F376B" w:rsidP="007F376B">
      <w:pPr>
        <w:numPr>
          <w:ilvl w:val="0"/>
          <w:numId w:val="11"/>
        </w:numPr>
        <w:rPr>
          <w:bCs w:val="0"/>
          <w:sz w:val="22"/>
          <w:szCs w:val="22"/>
        </w:rPr>
      </w:pPr>
      <w:r w:rsidRPr="007F376B">
        <w:rPr>
          <w:bCs w:val="0"/>
          <w:sz w:val="22"/>
          <w:szCs w:val="22"/>
        </w:rPr>
        <w:t>la Pasqua ebraica</w:t>
      </w:r>
    </w:p>
    <w:p w:rsidR="007F376B" w:rsidRPr="007F376B" w:rsidRDefault="007F376B" w:rsidP="007F376B">
      <w:pPr>
        <w:numPr>
          <w:ilvl w:val="0"/>
          <w:numId w:val="11"/>
        </w:numPr>
        <w:rPr>
          <w:bCs w:val="0"/>
          <w:sz w:val="22"/>
          <w:szCs w:val="22"/>
        </w:rPr>
      </w:pPr>
      <w:r w:rsidRPr="007F376B">
        <w:rPr>
          <w:bCs w:val="0"/>
          <w:sz w:val="22"/>
          <w:szCs w:val="22"/>
          <w:u w:val="single"/>
        </w:rPr>
        <w:t>appendice 1°</w:t>
      </w:r>
      <w:r w:rsidRPr="007F376B">
        <w:rPr>
          <w:bCs w:val="0"/>
          <w:sz w:val="22"/>
          <w:szCs w:val="22"/>
        </w:rPr>
        <w:t xml:space="preserve"> - La cena pasquale ebraica </w:t>
      </w:r>
    </w:p>
    <w:p w:rsidR="007F376B" w:rsidRPr="007F376B" w:rsidRDefault="007F376B" w:rsidP="007F376B">
      <w:pPr>
        <w:numPr>
          <w:ilvl w:val="0"/>
          <w:numId w:val="11"/>
        </w:numPr>
        <w:rPr>
          <w:bCs w:val="0"/>
          <w:sz w:val="22"/>
          <w:szCs w:val="22"/>
        </w:rPr>
      </w:pPr>
      <w:r w:rsidRPr="007F376B">
        <w:rPr>
          <w:bCs w:val="0"/>
          <w:sz w:val="22"/>
          <w:szCs w:val="22"/>
          <w:u w:val="single"/>
        </w:rPr>
        <w:t>appendice 2°</w:t>
      </w:r>
      <w:r w:rsidRPr="007F376B">
        <w:rPr>
          <w:bCs w:val="0"/>
          <w:sz w:val="22"/>
          <w:szCs w:val="22"/>
        </w:rPr>
        <w:t xml:space="preserve"> - La data della Pasqua cristiana</w:t>
      </w:r>
    </w:p>
    <w:p w:rsidR="007F376B" w:rsidRPr="007F376B" w:rsidRDefault="007F376B" w:rsidP="007F376B">
      <w:pPr>
        <w:numPr>
          <w:ilvl w:val="0"/>
          <w:numId w:val="11"/>
        </w:numPr>
        <w:rPr>
          <w:bCs w:val="0"/>
          <w:sz w:val="22"/>
          <w:szCs w:val="22"/>
        </w:rPr>
      </w:pPr>
    </w:p>
    <w:p w:rsidR="007F376B" w:rsidRPr="007F376B" w:rsidRDefault="007F376B" w:rsidP="007F376B">
      <w:pPr>
        <w:rPr>
          <w:b/>
          <w:sz w:val="22"/>
          <w:szCs w:val="22"/>
        </w:rPr>
      </w:pPr>
      <w:r w:rsidRPr="007F376B">
        <w:rPr>
          <w:b/>
          <w:color w:val="000000"/>
          <w:sz w:val="22"/>
          <w:szCs w:val="22"/>
        </w:rPr>
        <w:t xml:space="preserve">4° - </w:t>
      </w:r>
      <w:r w:rsidRPr="007F376B">
        <w:rPr>
          <w:b/>
          <w:sz w:val="22"/>
          <w:szCs w:val="22"/>
        </w:rPr>
        <w:t xml:space="preserve">FORMAZIONE  DEL  PENTATEUCO - </w:t>
      </w:r>
    </w:p>
    <w:p w:rsidR="007F376B" w:rsidRPr="007F376B" w:rsidRDefault="007F376B" w:rsidP="007F376B">
      <w:pPr>
        <w:jc w:val="both"/>
        <w:rPr>
          <w:b/>
          <w:sz w:val="22"/>
          <w:szCs w:val="22"/>
        </w:rPr>
      </w:pPr>
      <w:r w:rsidRPr="007F376B">
        <w:rPr>
          <w:b/>
          <w:sz w:val="22"/>
          <w:szCs w:val="22"/>
        </w:rPr>
        <w:t xml:space="preserve">       MOSE’ E  IL  PASSAGGIO  DEL  MAR  ROSSO             </w:t>
      </w:r>
      <w:r>
        <w:rPr>
          <w:b/>
          <w:sz w:val="22"/>
          <w:szCs w:val="22"/>
        </w:rPr>
        <w:t xml:space="preserve"> </w:t>
      </w:r>
    </w:p>
    <w:p w:rsidR="007F376B" w:rsidRPr="007F376B" w:rsidRDefault="007F376B" w:rsidP="007F376B">
      <w:pPr>
        <w:numPr>
          <w:ilvl w:val="0"/>
          <w:numId w:val="1"/>
        </w:numPr>
        <w:jc w:val="both"/>
        <w:rPr>
          <w:b/>
          <w:sz w:val="22"/>
          <w:szCs w:val="22"/>
        </w:rPr>
      </w:pPr>
      <w:r w:rsidRPr="007F376B">
        <w:rPr>
          <w:sz w:val="22"/>
          <w:szCs w:val="22"/>
        </w:rPr>
        <w:t>la formazione del Pentateuco</w:t>
      </w:r>
    </w:p>
    <w:p w:rsidR="007F376B" w:rsidRPr="007F376B" w:rsidRDefault="007F376B" w:rsidP="007F376B">
      <w:pPr>
        <w:numPr>
          <w:ilvl w:val="0"/>
          <w:numId w:val="1"/>
        </w:numPr>
        <w:jc w:val="both"/>
        <w:rPr>
          <w:b/>
          <w:sz w:val="22"/>
          <w:szCs w:val="22"/>
        </w:rPr>
      </w:pPr>
      <w:r w:rsidRPr="007F376B">
        <w:rPr>
          <w:sz w:val="22"/>
          <w:szCs w:val="22"/>
        </w:rPr>
        <w:t>esame delle tre principali tradizioni del Pentateuco</w:t>
      </w:r>
    </w:p>
    <w:p w:rsidR="007F376B" w:rsidRPr="007F376B" w:rsidRDefault="007F376B" w:rsidP="007F376B">
      <w:pPr>
        <w:numPr>
          <w:ilvl w:val="0"/>
          <w:numId w:val="1"/>
        </w:numPr>
        <w:jc w:val="both"/>
        <w:rPr>
          <w:b/>
          <w:sz w:val="22"/>
          <w:szCs w:val="22"/>
        </w:rPr>
      </w:pPr>
      <w:r w:rsidRPr="007F376B">
        <w:rPr>
          <w:sz w:val="22"/>
          <w:szCs w:val="22"/>
        </w:rPr>
        <w:t>la memoria fondatrice</w:t>
      </w:r>
    </w:p>
    <w:p w:rsidR="007F376B" w:rsidRPr="007F376B" w:rsidRDefault="007F376B" w:rsidP="007F376B">
      <w:pPr>
        <w:numPr>
          <w:ilvl w:val="0"/>
          <w:numId w:val="1"/>
        </w:numPr>
        <w:jc w:val="both"/>
        <w:rPr>
          <w:b/>
          <w:sz w:val="22"/>
          <w:szCs w:val="22"/>
        </w:rPr>
      </w:pPr>
      <w:r w:rsidRPr="007F376B">
        <w:rPr>
          <w:sz w:val="22"/>
          <w:szCs w:val="22"/>
        </w:rPr>
        <w:t>l’Esodo: critica storica e letteraria</w:t>
      </w:r>
    </w:p>
    <w:p w:rsidR="007F376B" w:rsidRPr="007F376B" w:rsidRDefault="007F376B" w:rsidP="007F376B">
      <w:pPr>
        <w:numPr>
          <w:ilvl w:val="0"/>
          <w:numId w:val="1"/>
        </w:numPr>
        <w:jc w:val="both"/>
        <w:rPr>
          <w:b/>
          <w:sz w:val="22"/>
          <w:szCs w:val="22"/>
        </w:rPr>
      </w:pPr>
      <w:r w:rsidRPr="007F376B">
        <w:rPr>
          <w:sz w:val="22"/>
          <w:szCs w:val="22"/>
        </w:rPr>
        <w:t>il passaggio del M. Rosso nelle tradizioni J e P</w:t>
      </w:r>
    </w:p>
    <w:p w:rsidR="007F376B" w:rsidRPr="007F376B" w:rsidRDefault="007F376B" w:rsidP="007F376B">
      <w:pPr>
        <w:numPr>
          <w:ilvl w:val="0"/>
          <w:numId w:val="1"/>
        </w:numPr>
        <w:jc w:val="both"/>
        <w:rPr>
          <w:b/>
          <w:sz w:val="22"/>
          <w:szCs w:val="22"/>
        </w:rPr>
      </w:pPr>
      <w:r w:rsidRPr="007F376B">
        <w:rPr>
          <w:sz w:val="22"/>
          <w:szCs w:val="22"/>
        </w:rPr>
        <w:t>storicità dell’Esodo e metodo sincronico</w:t>
      </w:r>
    </w:p>
    <w:p w:rsidR="007F376B" w:rsidRPr="007F376B" w:rsidRDefault="007F376B" w:rsidP="007F376B">
      <w:pPr>
        <w:numPr>
          <w:ilvl w:val="0"/>
          <w:numId w:val="1"/>
        </w:numPr>
        <w:jc w:val="both"/>
        <w:rPr>
          <w:b/>
          <w:sz w:val="22"/>
          <w:szCs w:val="22"/>
        </w:rPr>
      </w:pPr>
      <w:r w:rsidRPr="007F376B">
        <w:rPr>
          <w:sz w:val="22"/>
          <w:szCs w:val="22"/>
        </w:rPr>
        <w:t>l’Esodo evento “fondatore” per Israele e sua attualizzazione</w:t>
      </w:r>
    </w:p>
    <w:p w:rsidR="007F376B" w:rsidRPr="007F376B" w:rsidRDefault="007F376B" w:rsidP="007F376B">
      <w:pPr>
        <w:jc w:val="both"/>
        <w:rPr>
          <w:b/>
          <w:sz w:val="22"/>
          <w:szCs w:val="22"/>
        </w:rPr>
      </w:pPr>
    </w:p>
    <w:p w:rsidR="007F376B" w:rsidRPr="007F376B" w:rsidRDefault="007F376B" w:rsidP="007F376B">
      <w:pPr>
        <w:rPr>
          <w:b/>
          <w:sz w:val="22"/>
          <w:szCs w:val="22"/>
        </w:rPr>
      </w:pPr>
      <w:r w:rsidRPr="007F376B">
        <w:rPr>
          <w:b/>
          <w:color w:val="000000"/>
          <w:sz w:val="22"/>
          <w:szCs w:val="22"/>
        </w:rPr>
        <w:t>5° -</w:t>
      </w:r>
      <w:r w:rsidRPr="007F376B">
        <w:rPr>
          <w:b/>
          <w:sz w:val="22"/>
          <w:szCs w:val="22"/>
        </w:rPr>
        <w:t xml:space="preserve"> MOSE’, IL  MEDIATORE  DELL’ALLEANZA                    </w:t>
      </w:r>
      <w:r>
        <w:rPr>
          <w:b/>
          <w:sz w:val="22"/>
          <w:szCs w:val="22"/>
        </w:rPr>
        <w:t xml:space="preserve">   </w:t>
      </w:r>
    </w:p>
    <w:p w:rsidR="007F376B" w:rsidRPr="007F376B" w:rsidRDefault="007F376B" w:rsidP="007F376B">
      <w:pPr>
        <w:numPr>
          <w:ilvl w:val="0"/>
          <w:numId w:val="12"/>
        </w:numPr>
        <w:rPr>
          <w:color w:val="000000"/>
          <w:sz w:val="22"/>
          <w:szCs w:val="22"/>
        </w:rPr>
      </w:pPr>
      <w:r w:rsidRPr="007F376B">
        <w:rPr>
          <w:color w:val="000000"/>
          <w:sz w:val="22"/>
          <w:szCs w:val="22"/>
        </w:rPr>
        <w:t>l’alleanza al Sinai e il Decalogo</w:t>
      </w:r>
    </w:p>
    <w:p w:rsidR="007F376B" w:rsidRPr="007F376B" w:rsidRDefault="007F376B" w:rsidP="007F376B">
      <w:pPr>
        <w:numPr>
          <w:ilvl w:val="0"/>
          <w:numId w:val="12"/>
        </w:numPr>
        <w:rPr>
          <w:color w:val="000000"/>
          <w:sz w:val="22"/>
          <w:szCs w:val="22"/>
        </w:rPr>
      </w:pPr>
      <w:r w:rsidRPr="007F376B">
        <w:rPr>
          <w:color w:val="000000"/>
          <w:sz w:val="22"/>
          <w:szCs w:val="22"/>
        </w:rPr>
        <w:t xml:space="preserve">il “peccato originale” di Israele e la conclusione di Es: </w:t>
      </w:r>
    </w:p>
    <w:p w:rsidR="007F376B" w:rsidRPr="007F376B" w:rsidRDefault="007F376B" w:rsidP="007F376B">
      <w:pPr>
        <w:rPr>
          <w:color w:val="000000"/>
          <w:sz w:val="22"/>
          <w:szCs w:val="22"/>
        </w:rPr>
      </w:pPr>
      <w:r w:rsidRPr="007F376B">
        <w:rPr>
          <w:color w:val="000000"/>
          <w:sz w:val="22"/>
          <w:szCs w:val="22"/>
        </w:rPr>
        <w:t xml:space="preserve">         dalla schiavitù al servizio (nota su Auzou)</w:t>
      </w:r>
    </w:p>
    <w:p w:rsidR="007F376B" w:rsidRPr="007F376B" w:rsidRDefault="007F376B" w:rsidP="007F376B">
      <w:pPr>
        <w:numPr>
          <w:ilvl w:val="0"/>
          <w:numId w:val="12"/>
        </w:numPr>
        <w:rPr>
          <w:color w:val="000000"/>
          <w:sz w:val="22"/>
          <w:szCs w:val="22"/>
        </w:rPr>
      </w:pPr>
      <w:r w:rsidRPr="007F376B">
        <w:rPr>
          <w:color w:val="000000"/>
          <w:sz w:val="22"/>
          <w:szCs w:val="22"/>
        </w:rPr>
        <w:t>cenni su Levitico, Numeri e Deuteronomio</w:t>
      </w:r>
    </w:p>
    <w:p w:rsidR="007F376B" w:rsidRPr="007F376B" w:rsidRDefault="007F376B" w:rsidP="007F376B">
      <w:pPr>
        <w:numPr>
          <w:ilvl w:val="0"/>
          <w:numId w:val="12"/>
        </w:numPr>
        <w:rPr>
          <w:color w:val="000000"/>
          <w:sz w:val="22"/>
          <w:szCs w:val="22"/>
        </w:rPr>
      </w:pPr>
      <w:r w:rsidRPr="007F376B">
        <w:rPr>
          <w:color w:val="000000"/>
          <w:sz w:val="22"/>
          <w:szCs w:val="22"/>
        </w:rPr>
        <w:lastRenderedPageBreak/>
        <w:t xml:space="preserve">la figura di Mosè nella Bibbia e nella storia </w:t>
      </w:r>
    </w:p>
    <w:p w:rsidR="007F376B" w:rsidRPr="007F376B" w:rsidRDefault="007F376B" w:rsidP="007F376B">
      <w:pPr>
        <w:rPr>
          <w:b/>
          <w:color w:val="000000"/>
          <w:sz w:val="22"/>
          <w:szCs w:val="22"/>
        </w:rPr>
      </w:pPr>
    </w:p>
    <w:p w:rsidR="007F376B" w:rsidRPr="007F376B" w:rsidRDefault="007F376B" w:rsidP="007F376B">
      <w:pPr>
        <w:rPr>
          <w:b/>
          <w:sz w:val="22"/>
          <w:szCs w:val="22"/>
        </w:rPr>
      </w:pPr>
      <w:r w:rsidRPr="007F376B">
        <w:rPr>
          <w:b/>
          <w:color w:val="000000"/>
          <w:sz w:val="22"/>
          <w:szCs w:val="22"/>
        </w:rPr>
        <w:t xml:space="preserve">6° - </w:t>
      </w:r>
      <w:r w:rsidRPr="007F376B">
        <w:rPr>
          <w:b/>
          <w:sz w:val="22"/>
          <w:szCs w:val="22"/>
        </w:rPr>
        <w:t>LA  CONQUISTA  DELLA  TERRA  PROMESSA</w:t>
      </w:r>
      <w:r w:rsidRPr="007F376B">
        <w:rPr>
          <w:b/>
          <w:i/>
          <w:sz w:val="22"/>
          <w:szCs w:val="22"/>
        </w:rPr>
        <w:t xml:space="preserve"> </w:t>
      </w:r>
      <w:r>
        <w:rPr>
          <w:b/>
          <w:sz w:val="22"/>
          <w:szCs w:val="22"/>
        </w:rPr>
        <w:t xml:space="preserve">                 </w:t>
      </w:r>
      <w:r w:rsidRPr="007F376B">
        <w:rPr>
          <w:b/>
          <w:i/>
          <w:sz w:val="22"/>
          <w:szCs w:val="22"/>
        </w:rPr>
        <w:t xml:space="preserve">                                                          </w:t>
      </w:r>
    </w:p>
    <w:p w:rsidR="007F376B" w:rsidRPr="007F376B" w:rsidRDefault="007F376B" w:rsidP="007F376B">
      <w:pPr>
        <w:numPr>
          <w:ilvl w:val="0"/>
          <w:numId w:val="10"/>
        </w:numPr>
        <w:rPr>
          <w:sz w:val="22"/>
          <w:szCs w:val="22"/>
        </w:rPr>
      </w:pPr>
      <w:r w:rsidRPr="007F376B">
        <w:rPr>
          <w:sz w:val="22"/>
          <w:szCs w:val="22"/>
        </w:rPr>
        <w:t>l’Opera storica deuteronomistica</w:t>
      </w:r>
    </w:p>
    <w:p w:rsidR="007F376B" w:rsidRPr="007F376B" w:rsidRDefault="007F376B" w:rsidP="007F376B">
      <w:pPr>
        <w:numPr>
          <w:ilvl w:val="0"/>
          <w:numId w:val="10"/>
        </w:numPr>
        <w:rPr>
          <w:sz w:val="22"/>
          <w:szCs w:val="22"/>
        </w:rPr>
      </w:pPr>
      <w:r w:rsidRPr="007F376B">
        <w:rPr>
          <w:sz w:val="22"/>
          <w:szCs w:val="22"/>
        </w:rPr>
        <w:t>la Terra Promessa</w:t>
      </w:r>
      <w:r w:rsidRPr="007F376B">
        <w:rPr>
          <w:b/>
          <w:sz w:val="22"/>
          <w:szCs w:val="22"/>
        </w:rPr>
        <w:t xml:space="preserve">         </w:t>
      </w:r>
    </w:p>
    <w:p w:rsidR="007F376B" w:rsidRPr="007F376B" w:rsidRDefault="007F376B" w:rsidP="007F376B">
      <w:pPr>
        <w:keepNext/>
        <w:numPr>
          <w:ilvl w:val="0"/>
          <w:numId w:val="10"/>
        </w:numPr>
        <w:outlineLvl w:val="2"/>
        <w:rPr>
          <w:sz w:val="22"/>
          <w:szCs w:val="22"/>
          <w14:shadow w14:blurRad="50800" w14:dist="38100" w14:dir="2700000" w14:sx="100000" w14:sy="100000" w14:kx="0" w14:ky="0" w14:algn="tl">
            <w14:srgbClr w14:val="000000">
              <w14:alpha w14:val="60000"/>
            </w14:srgbClr>
          </w14:shadow>
        </w:rPr>
      </w:pPr>
      <w:r w:rsidRPr="007F376B">
        <w:rPr>
          <w:sz w:val="22"/>
          <w:szCs w:val="22"/>
          <w14:shadow w14:blurRad="50800" w14:dist="38100" w14:dir="2700000" w14:sx="100000" w14:sy="100000" w14:kx="0" w14:ky="0" w14:algn="tl">
            <w14:srgbClr w14:val="000000">
              <w14:alpha w14:val="60000"/>
            </w14:srgbClr>
          </w14:shadow>
        </w:rPr>
        <w:t>i libri di Giosuè e dei Giudici</w:t>
      </w:r>
    </w:p>
    <w:p w:rsidR="007F376B" w:rsidRPr="007F376B" w:rsidRDefault="007F376B" w:rsidP="007F376B">
      <w:pPr>
        <w:numPr>
          <w:ilvl w:val="0"/>
          <w:numId w:val="10"/>
        </w:numPr>
        <w:rPr>
          <w:sz w:val="22"/>
          <w:szCs w:val="22"/>
        </w:rPr>
      </w:pPr>
      <w:r w:rsidRPr="007F376B">
        <w:rPr>
          <w:sz w:val="22"/>
          <w:szCs w:val="22"/>
        </w:rPr>
        <w:t>critica storica di Giosuè e Giudici;</w:t>
      </w:r>
    </w:p>
    <w:p w:rsidR="007F376B" w:rsidRPr="007F376B" w:rsidRDefault="007F376B" w:rsidP="007F376B">
      <w:pPr>
        <w:rPr>
          <w:sz w:val="22"/>
          <w:szCs w:val="22"/>
        </w:rPr>
      </w:pPr>
      <w:r w:rsidRPr="007F376B">
        <w:rPr>
          <w:sz w:val="22"/>
          <w:szCs w:val="22"/>
        </w:rPr>
        <w:t xml:space="preserve">             </w:t>
      </w:r>
      <w:r w:rsidR="001C60B2">
        <w:rPr>
          <w:sz w:val="22"/>
          <w:szCs w:val="22"/>
        </w:rPr>
        <w:t xml:space="preserve">      </w:t>
      </w:r>
      <w:r w:rsidRPr="007F376B">
        <w:rPr>
          <w:sz w:val="22"/>
          <w:szCs w:val="22"/>
        </w:rPr>
        <w:t xml:space="preserve"> si forma la confederazione delle 12 tribù di Israele</w:t>
      </w:r>
    </w:p>
    <w:p w:rsidR="007F376B" w:rsidRPr="007F376B" w:rsidRDefault="007F376B" w:rsidP="007F376B">
      <w:pPr>
        <w:numPr>
          <w:ilvl w:val="0"/>
          <w:numId w:val="10"/>
        </w:numPr>
        <w:rPr>
          <w:sz w:val="22"/>
          <w:szCs w:val="22"/>
        </w:rPr>
      </w:pPr>
      <w:r w:rsidRPr="007F376B">
        <w:rPr>
          <w:sz w:val="22"/>
          <w:szCs w:val="22"/>
        </w:rPr>
        <w:t>messaggio teol. di Giosuè e Giudici; la “guerra santa”</w:t>
      </w:r>
    </w:p>
    <w:p w:rsidR="007F376B" w:rsidRPr="007F376B" w:rsidRDefault="007F376B" w:rsidP="007F376B">
      <w:pPr>
        <w:numPr>
          <w:ilvl w:val="0"/>
          <w:numId w:val="10"/>
        </w:numPr>
        <w:rPr>
          <w:sz w:val="22"/>
          <w:szCs w:val="22"/>
        </w:rPr>
      </w:pPr>
      <w:r w:rsidRPr="007F376B">
        <w:rPr>
          <w:sz w:val="22"/>
          <w:szCs w:val="22"/>
        </w:rPr>
        <w:t>Giosuè 24: l’assemblea di Sichem</w:t>
      </w:r>
    </w:p>
    <w:p w:rsidR="007F376B" w:rsidRPr="007F376B" w:rsidRDefault="007F376B" w:rsidP="007F376B">
      <w:pPr>
        <w:rPr>
          <w:b/>
          <w:sz w:val="22"/>
          <w:szCs w:val="22"/>
        </w:rPr>
      </w:pPr>
    </w:p>
    <w:p w:rsidR="007F376B" w:rsidRPr="007F376B" w:rsidRDefault="007F376B" w:rsidP="007F376B">
      <w:pPr>
        <w:rPr>
          <w:b/>
          <w:sz w:val="22"/>
          <w:szCs w:val="22"/>
        </w:rPr>
      </w:pPr>
      <w:r w:rsidRPr="007F376B">
        <w:rPr>
          <w:b/>
          <w:color w:val="000000"/>
          <w:sz w:val="22"/>
          <w:szCs w:val="22"/>
        </w:rPr>
        <w:t xml:space="preserve">7° </w:t>
      </w:r>
      <w:r w:rsidRPr="007F376B">
        <w:rPr>
          <w:b/>
          <w:sz w:val="22"/>
          <w:szCs w:val="22"/>
        </w:rPr>
        <w:t xml:space="preserve">- I  PROFETI  ANTERIORI  E  LA </w:t>
      </w:r>
      <w:r>
        <w:rPr>
          <w:b/>
          <w:sz w:val="22"/>
          <w:szCs w:val="22"/>
        </w:rPr>
        <w:t xml:space="preserve"> MONARCHIA               </w:t>
      </w:r>
    </w:p>
    <w:p w:rsidR="007F376B" w:rsidRPr="007F376B" w:rsidRDefault="007F376B" w:rsidP="007F376B">
      <w:pPr>
        <w:jc w:val="both"/>
        <w:rPr>
          <w:sz w:val="22"/>
          <w:szCs w:val="22"/>
        </w:rPr>
      </w:pPr>
      <w:r w:rsidRPr="007F376B">
        <w:rPr>
          <w:b/>
          <w:sz w:val="22"/>
          <w:szCs w:val="22"/>
        </w:rPr>
        <w:t xml:space="preserve">    -   inserto</w:t>
      </w:r>
      <w:r w:rsidRPr="007F376B">
        <w:rPr>
          <w:sz w:val="22"/>
          <w:szCs w:val="22"/>
        </w:rPr>
        <w:t xml:space="preserve"> </w:t>
      </w:r>
      <w:r w:rsidRPr="007F376B">
        <w:rPr>
          <w:b/>
          <w:sz w:val="22"/>
          <w:szCs w:val="22"/>
        </w:rPr>
        <w:t>storico: dai Giudici al re Geroboamo I°</w:t>
      </w:r>
    </w:p>
    <w:p w:rsidR="007F376B" w:rsidRPr="007F376B" w:rsidRDefault="007F376B" w:rsidP="007F376B">
      <w:pPr>
        <w:rPr>
          <w:sz w:val="22"/>
          <w:szCs w:val="22"/>
        </w:rPr>
      </w:pPr>
      <w:r w:rsidRPr="007F376B">
        <w:rPr>
          <w:sz w:val="22"/>
          <w:szCs w:val="22"/>
        </w:rPr>
        <w:t xml:space="preserve">    -   aspetti e caratteri propri del </w:t>
      </w:r>
      <w:r w:rsidRPr="007F376B">
        <w:rPr>
          <w:b/>
          <w:sz w:val="22"/>
          <w:szCs w:val="22"/>
        </w:rPr>
        <w:t>profetismo ebraico</w:t>
      </w:r>
    </w:p>
    <w:p w:rsidR="007F376B" w:rsidRPr="007F376B" w:rsidRDefault="007F376B" w:rsidP="007F376B">
      <w:pPr>
        <w:rPr>
          <w:i/>
          <w:sz w:val="22"/>
          <w:szCs w:val="22"/>
        </w:rPr>
      </w:pPr>
      <w:r w:rsidRPr="007F376B">
        <w:rPr>
          <w:sz w:val="22"/>
          <w:szCs w:val="22"/>
        </w:rPr>
        <w:t xml:space="preserve">    -   </w:t>
      </w:r>
      <w:r w:rsidRPr="007F376B">
        <w:rPr>
          <w:b/>
          <w:i/>
          <w:sz w:val="22"/>
          <w:szCs w:val="22"/>
        </w:rPr>
        <w:t>Elia</w:t>
      </w:r>
      <w:r w:rsidRPr="007F376B">
        <w:rPr>
          <w:i/>
          <w:sz w:val="22"/>
          <w:szCs w:val="22"/>
        </w:rPr>
        <w:t xml:space="preserve"> e il re Acab:</w:t>
      </w:r>
    </w:p>
    <w:p w:rsidR="007F376B" w:rsidRPr="007F376B" w:rsidRDefault="007F376B" w:rsidP="007F376B">
      <w:pPr>
        <w:rPr>
          <w:sz w:val="22"/>
          <w:szCs w:val="22"/>
        </w:rPr>
      </w:pPr>
      <w:r w:rsidRPr="007F376B">
        <w:rPr>
          <w:sz w:val="22"/>
          <w:szCs w:val="22"/>
        </w:rPr>
        <w:t xml:space="preserve">        lo scontro di Elia con i 450 profeti di Baal;</w:t>
      </w:r>
    </w:p>
    <w:p w:rsidR="007F376B" w:rsidRPr="007F376B" w:rsidRDefault="007F376B" w:rsidP="007F376B">
      <w:pPr>
        <w:rPr>
          <w:sz w:val="22"/>
          <w:szCs w:val="22"/>
        </w:rPr>
      </w:pPr>
      <w:r w:rsidRPr="007F376B">
        <w:rPr>
          <w:sz w:val="22"/>
          <w:szCs w:val="22"/>
        </w:rPr>
        <w:t xml:space="preserve">        la teofania sul Monte Sinai</w:t>
      </w:r>
    </w:p>
    <w:p w:rsidR="007F376B" w:rsidRPr="007F376B" w:rsidRDefault="007F376B" w:rsidP="007F376B">
      <w:pPr>
        <w:numPr>
          <w:ilvl w:val="0"/>
          <w:numId w:val="4"/>
        </w:numPr>
        <w:rPr>
          <w:i/>
          <w:sz w:val="22"/>
          <w:szCs w:val="22"/>
        </w:rPr>
      </w:pPr>
      <w:r w:rsidRPr="007F376B">
        <w:rPr>
          <w:b/>
          <w:i/>
          <w:sz w:val="22"/>
          <w:szCs w:val="22"/>
        </w:rPr>
        <w:t xml:space="preserve">Amos </w:t>
      </w:r>
      <w:r w:rsidRPr="007F376B">
        <w:rPr>
          <w:i/>
          <w:sz w:val="22"/>
          <w:szCs w:val="22"/>
        </w:rPr>
        <w:t>e il re Geroboamo II°:</w:t>
      </w:r>
    </w:p>
    <w:p w:rsidR="007F376B" w:rsidRPr="007F376B" w:rsidRDefault="007F376B" w:rsidP="007F376B">
      <w:pPr>
        <w:rPr>
          <w:sz w:val="22"/>
          <w:szCs w:val="22"/>
        </w:rPr>
      </w:pPr>
      <w:r w:rsidRPr="007F376B">
        <w:rPr>
          <w:sz w:val="22"/>
          <w:szCs w:val="22"/>
        </w:rPr>
        <w:t xml:space="preserve">         vocazione di Amos; il profeta denuncia</w:t>
      </w:r>
    </w:p>
    <w:p w:rsidR="007F376B" w:rsidRPr="007F376B" w:rsidRDefault="007F376B" w:rsidP="007F376B">
      <w:pPr>
        <w:rPr>
          <w:sz w:val="22"/>
          <w:szCs w:val="22"/>
        </w:rPr>
      </w:pPr>
      <w:r w:rsidRPr="007F376B">
        <w:rPr>
          <w:sz w:val="22"/>
          <w:szCs w:val="22"/>
        </w:rPr>
        <w:t xml:space="preserve">         il formalismo del culto, le ricchezze e il </w:t>
      </w:r>
    </w:p>
    <w:p w:rsidR="007F376B" w:rsidRPr="007F376B" w:rsidRDefault="007F376B" w:rsidP="007F376B">
      <w:pPr>
        <w:rPr>
          <w:sz w:val="22"/>
          <w:szCs w:val="22"/>
        </w:rPr>
      </w:pPr>
      <w:r w:rsidRPr="007F376B">
        <w:rPr>
          <w:sz w:val="22"/>
          <w:szCs w:val="22"/>
        </w:rPr>
        <w:t xml:space="preserve">         lusso smodati, l’immoralità</w:t>
      </w:r>
    </w:p>
    <w:p w:rsidR="007F376B" w:rsidRPr="007F376B" w:rsidRDefault="007F376B" w:rsidP="007F376B">
      <w:pPr>
        <w:jc w:val="both"/>
        <w:rPr>
          <w:b/>
          <w:sz w:val="22"/>
          <w:szCs w:val="22"/>
        </w:rPr>
      </w:pPr>
    </w:p>
    <w:p w:rsidR="007F376B" w:rsidRPr="007F376B" w:rsidRDefault="007F376B" w:rsidP="007F376B">
      <w:pPr>
        <w:jc w:val="both"/>
        <w:rPr>
          <w:sz w:val="22"/>
          <w:szCs w:val="22"/>
        </w:rPr>
      </w:pPr>
      <w:r w:rsidRPr="007F376B">
        <w:rPr>
          <w:b/>
          <w:sz w:val="22"/>
          <w:szCs w:val="22"/>
        </w:rPr>
        <w:t>8° -  I  PROFETI  POSTERIORI, O “SCRITTO</w:t>
      </w:r>
      <w:r>
        <w:rPr>
          <w:b/>
          <w:sz w:val="22"/>
          <w:szCs w:val="22"/>
        </w:rPr>
        <w:t xml:space="preserve">RI”                </w:t>
      </w:r>
      <w:r w:rsidRPr="007F376B">
        <w:rPr>
          <w:b/>
          <w:sz w:val="22"/>
          <w:szCs w:val="22"/>
        </w:rPr>
        <w:t xml:space="preserve">                   </w:t>
      </w:r>
    </w:p>
    <w:p w:rsidR="007F376B" w:rsidRPr="007F376B" w:rsidRDefault="007F376B" w:rsidP="007F376B">
      <w:pPr>
        <w:jc w:val="both"/>
        <w:rPr>
          <w:b/>
          <w:sz w:val="22"/>
          <w:szCs w:val="22"/>
        </w:rPr>
      </w:pPr>
      <w:r w:rsidRPr="007F376B">
        <w:rPr>
          <w:b/>
          <w:color w:val="00B050"/>
          <w:sz w:val="22"/>
          <w:szCs w:val="22"/>
        </w:rPr>
        <w:t xml:space="preserve">  </w:t>
      </w:r>
      <w:r w:rsidRPr="007F376B">
        <w:rPr>
          <w:b/>
          <w:sz w:val="22"/>
          <w:szCs w:val="22"/>
        </w:rPr>
        <w:t>-    inserto storico: da Geroboamo II° all’esilio babilonese</w:t>
      </w:r>
    </w:p>
    <w:p w:rsidR="007F376B" w:rsidRPr="007F376B" w:rsidRDefault="007F376B" w:rsidP="007F376B">
      <w:pPr>
        <w:rPr>
          <w:sz w:val="22"/>
          <w:szCs w:val="22"/>
        </w:rPr>
      </w:pPr>
      <w:r w:rsidRPr="007F376B">
        <w:rPr>
          <w:b/>
          <w:sz w:val="22"/>
          <w:szCs w:val="22"/>
        </w:rPr>
        <w:t xml:space="preserve">  -    </w:t>
      </w:r>
      <w:r w:rsidRPr="007F376B">
        <w:rPr>
          <w:b/>
          <w:i/>
          <w:sz w:val="22"/>
          <w:szCs w:val="22"/>
        </w:rPr>
        <w:t>Osea</w:t>
      </w:r>
      <w:r w:rsidRPr="007F376B">
        <w:rPr>
          <w:sz w:val="22"/>
          <w:szCs w:val="22"/>
        </w:rPr>
        <w:t>: infedeltà di Israele e perdono di Dio</w:t>
      </w:r>
    </w:p>
    <w:p w:rsidR="007F376B" w:rsidRPr="007F376B" w:rsidRDefault="007F376B" w:rsidP="007F376B">
      <w:pPr>
        <w:rPr>
          <w:sz w:val="22"/>
          <w:szCs w:val="22"/>
        </w:rPr>
      </w:pPr>
      <w:r w:rsidRPr="007F376B">
        <w:rPr>
          <w:sz w:val="22"/>
          <w:szCs w:val="22"/>
        </w:rPr>
        <w:t xml:space="preserve">  -</w:t>
      </w:r>
      <w:r w:rsidRPr="007F376B">
        <w:rPr>
          <w:b/>
          <w:i/>
          <w:sz w:val="22"/>
          <w:szCs w:val="22"/>
        </w:rPr>
        <w:t xml:space="preserve">    il 1° Isaia </w:t>
      </w:r>
      <w:r w:rsidRPr="007F376B">
        <w:rPr>
          <w:sz w:val="22"/>
          <w:szCs w:val="22"/>
        </w:rPr>
        <w:t xml:space="preserve">(o Protoisaia)- Isaia capp.1-39 </w:t>
      </w:r>
    </w:p>
    <w:p w:rsidR="007F376B" w:rsidRPr="007F376B" w:rsidRDefault="007F376B" w:rsidP="007F376B">
      <w:pPr>
        <w:rPr>
          <w:sz w:val="22"/>
          <w:szCs w:val="22"/>
        </w:rPr>
      </w:pPr>
      <w:r w:rsidRPr="007F376B">
        <w:rPr>
          <w:color w:val="00B050"/>
          <w:sz w:val="22"/>
          <w:szCs w:val="22"/>
        </w:rPr>
        <w:t xml:space="preserve">        </w:t>
      </w:r>
      <w:r w:rsidRPr="007F376B">
        <w:rPr>
          <w:sz w:val="22"/>
          <w:szCs w:val="22"/>
        </w:rPr>
        <w:t>vocazione del profeta</w:t>
      </w:r>
    </w:p>
    <w:p w:rsidR="007F376B" w:rsidRPr="007F376B" w:rsidRDefault="007F376B" w:rsidP="007F376B">
      <w:pPr>
        <w:rPr>
          <w:sz w:val="22"/>
          <w:szCs w:val="22"/>
        </w:rPr>
      </w:pPr>
      <w:r w:rsidRPr="007F376B">
        <w:rPr>
          <w:sz w:val="22"/>
          <w:szCs w:val="22"/>
        </w:rPr>
        <w:t xml:space="preserve">        Isaia e la storia-politica del tempo; la “teol. della storia” e la fede</w:t>
      </w:r>
    </w:p>
    <w:p w:rsidR="007F376B" w:rsidRPr="007F376B" w:rsidRDefault="007F376B" w:rsidP="007F376B">
      <w:pPr>
        <w:rPr>
          <w:sz w:val="22"/>
          <w:szCs w:val="22"/>
        </w:rPr>
      </w:pPr>
      <w:r w:rsidRPr="007F376B">
        <w:rPr>
          <w:sz w:val="22"/>
          <w:szCs w:val="22"/>
        </w:rPr>
        <w:t xml:space="preserve">        peccato, castigo e salvezza; il messianismo e il “resto”</w:t>
      </w:r>
    </w:p>
    <w:p w:rsidR="007F376B" w:rsidRPr="007F376B" w:rsidRDefault="007F376B" w:rsidP="007F376B">
      <w:pPr>
        <w:rPr>
          <w:sz w:val="22"/>
          <w:szCs w:val="22"/>
        </w:rPr>
      </w:pPr>
      <w:r w:rsidRPr="007F376B">
        <w:rPr>
          <w:sz w:val="22"/>
          <w:szCs w:val="22"/>
        </w:rPr>
        <w:t xml:space="preserve">  -    </w:t>
      </w:r>
      <w:r w:rsidRPr="007F376B">
        <w:rPr>
          <w:b/>
          <w:i/>
          <w:sz w:val="22"/>
          <w:szCs w:val="22"/>
        </w:rPr>
        <w:t>Geremia</w:t>
      </w:r>
      <w:r w:rsidRPr="007F376B">
        <w:rPr>
          <w:sz w:val="22"/>
          <w:szCs w:val="22"/>
        </w:rPr>
        <w:t xml:space="preserve">: vocazione, ministero e persecuzione del profeta; </w:t>
      </w:r>
    </w:p>
    <w:p w:rsidR="007F376B" w:rsidRPr="007F376B" w:rsidRDefault="007F376B" w:rsidP="007F376B">
      <w:pPr>
        <w:rPr>
          <w:sz w:val="22"/>
          <w:szCs w:val="22"/>
        </w:rPr>
      </w:pPr>
      <w:r w:rsidRPr="007F376B">
        <w:rPr>
          <w:sz w:val="22"/>
          <w:szCs w:val="22"/>
        </w:rPr>
        <w:t xml:space="preserve">        il simbolismo profetico e la “nuova alleanza” scritta nel cuore.</w:t>
      </w:r>
    </w:p>
    <w:p w:rsidR="007F376B" w:rsidRPr="007F376B" w:rsidRDefault="007F376B" w:rsidP="007F376B">
      <w:pPr>
        <w:rPr>
          <w:sz w:val="22"/>
          <w:szCs w:val="22"/>
        </w:rPr>
      </w:pPr>
    </w:p>
    <w:p w:rsidR="007F376B" w:rsidRPr="007F376B" w:rsidRDefault="007F376B" w:rsidP="007F376B">
      <w:pPr>
        <w:jc w:val="both"/>
        <w:rPr>
          <w:sz w:val="22"/>
          <w:szCs w:val="22"/>
        </w:rPr>
      </w:pPr>
      <w:r w:rsidRPr="007F376B">
        <w:rPr>
          <w:b/>
          <w:sz w:val="22"/>
          <w:szCs w:val="22"/>
        </w:rPr>
        <w:t xml:space="preserve">9° - I  PROFETI  DELL’ESILIO                                                                  </w:t>
      </w:r>
      <w:r w:rsidRPr="007F376B">
        <w:rPr>
          <w:i/>
          <w:sz w:val="22"/>
          <w:szCs w:val="22"/>
        </w:rPr>
        <w:t xml:space="preserve">                 </w:t>
      </w:r>
    </w:p>
    <w:p w:rsidR="007F376B" w:rsidRPr="007F376B" w:rsidRDefault="007F376B" w:rsidP="007F376B">
      <w:pPr>
        <w:rPr>
          <w:sz w:val="22"/>
          <w:szCs w:val="22"/>
        </w:rPr>
      </w:pPr>
      <w:r w:rsidRPr="007F376B">
        <w:rPr>
          <w:b/>
          <w:color w:val="00B050"/>
          <w:sz w:val="22"/>
          <w:szCs w:val="22"/>
        </w:rPr>
        <w:t xml:space="preserve">    </w:t>
      </w:r>
      <w:r w:rsidRPr="007F376B">
        <w:rPr>
          <w:b/>
          <w:sz w:val="22"/>
          <w:szCs w:val="22"/>
        </w:rPr>
        <w:t>-  inserto storico-teol.: realtà e signif. dell’esilio babilonese</w:t>
      </w:r>
    </w:p>
    <w:p w:rsidR="007F376B" w:rsidRPr="007F376B" w:rsidRDefault="007F376B" w:rsidP="007F376B">
      <w:pPr>
        <w:rPr>
          <w:b/>
          <w:sz w:val="22"/>
          <w:szCs w:val="22"/>
        </w:rPr>
      </w:pPr>
      <w:r w:rsidRPr="007F376B">
        <w:rPr>
          <w:b/>
          <w:sz w:val="22"/>
          <w:szCs w:val="22"/>
        </w:rPr>
        <w:t xml:space="preserve">        </w:t>
      </w:r>
      <w:r w:rsidRPr="007F376B">
        <w:rPr>
          <w:b/>
          <w:i/>
          <w:sz w:val="22"/>
          <w:szCs w:val="22"/>
        </w:rPr>
        <w:t>I profeti dell’esilio</w:t>
      </w:r>
      <w:r w:rsidRPr="007F376B">
        <w:rPr>
          <w:b/>
          <w:sz w:val="22"/>
          <w:szCs w:val="22"/>
        </w:rPr>
        <w:t>:</w:t>
      </w:r>
    </w:p>
    <w:p w:rsidR="007F376B" w:rsidRPr="007F376B" w:rsidRDefault="007F376B" w:rsidP="007F376B">
      <w:pPr>
        <w:rPr>
          <w:b/>
          <w:sz w:val="22"/>
          <w:szCs w:val="22"/>
        </w:rPr>
      </w:pPr>
      <w:r w:rsidRPr="007F376B">
        <w:rPr>
          <w:b/>
          <w:sz w:val="22"/>
          <w:szCs w:val="22"/>
        </w:rPr>
        <w:t xml:space="preserve">      </w:t>
      </w:r>
      <w:r w:rsidRPr="007F376B">
        <w:rPr>
          <w:sz w:val="22"/>
          <w:szCs w:val="22"/>
        </w:rPr>
        <w:t xml:space="preserve">  </w:t>
      </w:r>
      <w:r w:rsidRPr="007F376B">
        <w:rPr>
          <w:b/>
          <w:i/>
          <w:sz w:val="22"/>
          <w:szCs w:val="22"/>
        </w:rPr>
        <w:t>Ezechiele</w:t>
      </w:r>
      <w:r w:rsidRPr="007F376B">
        <w:rPr>
          <w:b/>
          <w:sz w:val="22"/>
          <w:szCs w:val="22"/>
        </w:rPr>
        <w:t xml:space="preserve"> </w:t>
      </w:r>
    </w:p>
    <w:p w:rsidR="007F376B" w:rsidRPr="007F376B" w:rsidRDefault="007F376B" w:rsidP="007F376B">
      <w:pPr>
        <w:rPr>
          <w:sz w:val="22"/>
          <w:szCs w:val="22"/>
        </w:rPr>
      </w:pPr>
      <w:r w:rsidRPr="007F376B">
        <w:rPr>
          <w:b/>
          <w:sz w:val="22"/>
          <w:szCs w:val="22"/>
        </w:rPr>
        <w:t xml:space="preserve">     - </w:t>
      </w:r>
      <w:r w:rsidRPr="007F376B">
        <w:rPr>
          <w:sz w:val="22"/>
          <w:szCs w:val="22"/>
        </w:rPr>
        <w:t>vocazione, missione, “pars destruens”; le azioni simboliche</w:t>
      </w:r>
    </w:p>
    <w:p w:rsidR="007F376B" w:rsidRPr="007F376B" w:rsidRDefault="007F376B" w:rsidP="007F376B">
      <w:pPr>
        <w:rPr>
          <w:sz w:val="22"/>
          <w:szCs w:val="22"/>
        </w:rPr>
      </w:pPr>
      <w:r w:rsidRPr="007F376B">
        <w:rPr>
          <w:sz w:val="22"/>
          <w:szCs w:val="22"/>
        </w:rPr>
        <w:t xml:space="preserve">     - “pars construens”: visione delle ossa aride, </w:t>
      </w:r>
    </w:p>
    <w:p w:rsidR="007F376B" w:rsidRPr="007F376B" w:rsidRDefault="007F376B" w:rsidP="007F376B">
      <w:pPr>
        <w:rPr>
          <w:sz w:val="22"/>
          <w:szCs w:val="22"/>
        </w:rPr>
      </w:pPr>
      <w:r w:rsidRPr="007F376B">
        <w:rPr>
          <w:sz w:val="22"/>
          <w:szCs w:val="22"/>
        </w:rPr>
        <w:t xml:space="preserve">        responsabilità del singolo</w:t>
      </w:r>
    </w:p>
    <w:p w:rsidR="007F376B" w:rsidRPr="007F376B" w:rsidRDefault="007F376B" w:rsidP="007F376B">
      <w:pPr>
        <w:rPr>
          <w:sz w:val="22"/>
          <w:szCs w:val="22"/>
        </w:rPr>
      </w:pPr>
      <w:r w:rsidRPr="007F376B">
        <w:rPr>
          <w:sz w:val="22"/>
          <w:szCs w:val="22"/>
        </w:rPr>
        <w:t xml:space="preserve"> </w:t>
      </w:r>
      <w:r w:rsidRPr="007F376B">
        <w:rPr>
          <w:b/>
          <w:i/>
          <w:sz w:val="22"/>
          <w:szCs w:val="22"/>
        </w:rPr>
        <w:t xml:space="preserve">     -  il 2° Isaia</w:t>
      </w:r>
      <w:r w:rsidRPr="007F376B">
        <w:rPr>
          <w:b/>
          <w:sz w:val="22"/>
          <w:szCs w:val="22"/>
        </w:rPr>
        <w:t xml:space="preserve"> </w:t>
      </w:r>
      <w:r w:rsidRPr="007F376B">
        <w:rPr>
          <w:sz w:val="22"/>
          <w:szCs w:val="22"/>
        </w:rPr>
        <w:t>(o Deuteroisaia)</w:t>
      </w:r>
    </w:p>
    <w:p w:rsidR="007F376B" w:rsidRPr="007F376B" w:rsidRDefault="007F376B" w:rsidP="007F376B">
      <w:pPr>
        <w:rPr>
          <w:sz w:val="22"/>
          <w:szCs w:val="22"/>
        </w:rPr>
      </w:pPr>
      <w:r w:rsidRPr="007F376B">
        <w:rPr>
          <w:sz w:val="22"/>
          <w:szCs w:val="22"/>
        </w:rPr>
        <w:t xml:space="preserve">      - l’annuncio del “NOVUM”</w:t>
      </w:r>
    </w:p>
    <w:p w:rsidR="007F376B" w:rsidRPr="007F376B" w:rsidRDefault="007F376B" w:rsidP="007F376B">
      <w:pPr>
        <w:rPr>
          <w:sz w:val="22"/>
          <w:szCs w:val="22"/>
        </w:rPr>
      </w:pPr>
      <w:r w:rsidRPr="007F376B">
        <w:rPr>
          <w:sz w:val="22"/>
          <w:szCs w:val="22"/>
        </w:rPr>
        <w:t xml:space="preserve">      - la teologia del Deuteroisaia, il monoteismo, la Parola</w:t>
      </w:r>
    </w:p>
    <w:p w:rsidR="007F376B" w:rsidRPr="007F376B" w:rsidRDefault="007F376B" w:rsidP="007F376B">
      <w:pPr>
        <w:rPr>
          <w:sz w:val="22"/>
          <w:szCs w:val="22"/>
        </w:rPr>
      </w:pPr>
      <w:r w:rsidRPr="007F376B">
        <w:rPr>
          <w:sz w:val="22"/>
          <w:szCs w:val="22"/>
        </w:rPr>
        <w:t xml:space="preserve">      - il servo di Jahvè</w:t>
      </w:r>
    </w:p>
    <w:p w:rsidR="001C60B2" w:rsidRDefault="001C60B2" w:rsidP="007F376B">
      <w:pPr>
        <w:rPr>
          <w:b/>
          <w:color w:val="000000"/>
          <w:sz w:val="22"/>
          <w:szCs w:val="22"/>
        </w:rPr>
      </w:pPr>
    </w:p>
    <w:p w:rsidR="007F376B" w:rsidRPr="007F376B" w:rsidRDefault="007F376B" w:rsidP="007F376B">
      <w:pPr>
        <w:rPr>
          <w:b/>
          <w:sz w:val="22"/>
          <w:szCs w:val="22"/>
        </w:rPr>
      </w:pPr>
      <w:r w:rsidRPr="007F376B">
        <w:rPr>
          <w:b/>
          <w:color w:val="000000"/>
          <w:sz w:val="22"/>
          <w:szCs w:val="22"/>
        </w:rPr>
        <w:t xml:space="preserve">10° - </w:t>
      </w:r>
      <w:r w:rsidRPr="007F376B">
        <w:rPr>
          <w:b/>
          <w:sz w:val="22"/>
          <w:szCs w:val="22"/>
        </w:rPr>
        <w:t xml:space="preserve">I  LIBRI  SAPIENZIALI – GIOBBE                                </w:t>
      </w:r>
      <w:r>
        <w:rPr>
          <w:b/>
          <w:sz w:val="22"/>
          <w:szCs w:val="22"/>
        </w:rPr>
        <w:t xml:space="preserve">  </w:t>
      </w:r>
    </w:p>
    <w:p w:rsidR="007F376B" w:rsidRPr="007F376B" w:rsidRDefault="007F376B" w:rsidP="007F376B">
      <w:pPr>
        <w:numPr>
          <w:ilvl w:val="0"/>
          <w:numId w:val="4"/>
        </w:numPr>
        <w:rPr>
          <w:sz w:val="22"/>
          <w:szCs w:val="22"/>
        </w:rPr>
      </w:pPr>
      <w:r w:rsidRPr="007F376B">
        <w:rPr>
          <w:sz w:val="22"/>
          <w:szCs w:val="22"/>
        </w:rPr>
        <w:t>il genere sapienziale nell’Antico Oriente e in Israele</w:t>
      </w:r>
    </w:p>
    <w:p w:rsidR="007F376B" w:rsidRPr="007F376B" w:rsidRDefault="007F376B" w:rsidP="007F376B">
      <w:pPr>
        <w:numPr>
          <w:ilvl w:val="0"/>
          <w:numId w:val="4"/>
        </w:numPr>
        <w:rPr>
          <w:sz w:val="22"/>
          <w:szCs w:val="22"/>
        </w:rPr>
      </w:pPr>
      <w:r w:rsidRPr="007F376B">
        <w:rPr>
          <w:sz w:val="22"/>
          <w:szCs w:val="22"/>
        </w:rPr>
        <w:t>cenni sui libri sapienziali</w:t>
      </w:r>
    </w:p>
    <w:p w:rsidR="007F376B" w:rsidRPr="007F376B" w:rsidRDefault="007F376B" w:rsidP="007F376B">
      <w:pPr>
        <w:numPr>
          <w:ilvl w:val="0"/>
          <w:numId w:val="4"/>
        </w:numPr>
        <w:rPr>
          <w:sz w:val="22"/>
          <w:szCs w:val="22"/>
        </w:rPr>
      </w:pPr>
      <w:r w:rsidRPr="007F376B">
        <w:rPr>
          <w:sz w:val="22"/>
          <w:szCs w:val="22"/>
        </w:rPr>
        <w:t>Giobbe: critica della sapienza tradizionale</w:t>
      </w:r>
    </w:p>
    <w:p w:rsidR="007F376B" w:rsidRPr="007F376B" w:rsidRDefault="007F376B" w:rsidP="007F376B">
      <w:pPr>
        <w:numPr>
          <w:ilvl w:val="0"/>
          <w:numId w:val="4"/>
        </w:numPr>
        <w:rPr>
          <w:sz w:val="22"/>
          <w:szCs w:val="22"/>
        </w:rPr>
      </w:pPr>
      <w:r w:rsidRPr="007F376B">
        <w:rPr>
          <w:sz w:val="22"/>
          <w:szCs w:val="22"/>
        </w:rPr>
        <w:t>Giobbe e il dramma del dolore innocente</w:t>
      </w:r>
    </w:p>
    <w:p w:rsidR="007F376B" w:rsidRPr="007F376B" w:rsidRDefault="007F376B" w:rsidP="007F376B">
      <w:pPr>
        <w:numPr>
          <w:ilvl w:val="0"/>
          <w:numId w:val="4"/>
        </w:numPr>
        <w:rPr>
          <w:sz w:val="22"/>
          <w:szCs w:val="22"/>
        </w:rPr>
      </w:pPr>
      <w:r w:rsidRPr="007F376B">
        <w:rPr>
          <w:sz w:val="22"/>
          <w:szCs w:val="22"/>
        </w:rPr>
        <w:t>la Sapienza: ultimo libro del Primo Testamento</w:t>
      </w:r>
    </w:p>
    <w:p w:rsidR="007F376B" w:rsidRPr="007F376B" w:rsidRDefault="007F376B" w:rsidP="007F376B">
      <w:pPr>
        <w:rPr>
          <w:sz w:val="22"/>
          <w:szCs w:val="22"/>
        </w:rPr>
      </w:pPr>
    </w:p>
    <w:p w:rsidR="007F376B" w:rsidRPr="007F376B" w:rsidRDefault="007F376B" w:rsidP="007F376B">
      <w:pPr>
        <w:rPr>
          <w:b/>
          <w:sz w:val="22"/>
          <w:szCs w:val="22"/>
        </w:rPr>
      </w:pPr>
      <w:r w:rsidRPr="007F376B">
        <w:rPr>
          <w:b/>
          <w:color w:val="000000"/>
          <w:sz w:val="22"/>
          <w:szCs w:val="22"/>
        </w:rPr>
        <w:t xml:space="preserve">11° - </w:t>
      </w:r>
      <w:r w:rsidRPr="007F376B">
        <w:rPr>
          <w:b/>
          <w:sz w:val="22"/>
          <w:szCs w:val="22"/>
        </w:rPr>
        <w:t xml:space="preserve">I SALMI                                          </w:t>
      </w:r>
      <w:r>
        <w:rPr>
          <w:b/>
          <w:sz w:val="22"/>
          <w:szCs w:val="22"/>
        </w:rPr>
        <w:t xml:space="preserve">                              </w:t>
      </w:r>
    </w:p>
    <w:p w:rsidR="007F376B" w:rsidRPr="007F376B" w:rsidRDefault="007F376B" w:rsidP="007F376B">
      <w:pPr>
        <w:numPr>
          <w:ilvl w:val="0"/>
          <w:numId w:val="4"/>
        </w:numPr>
        <w:rPr>
          <w:sz w:val="22"/>
          <w:szCs w:val="22"/>
        </w:rPr>
      </w:pPr>
      <w:r w:rsidRPr="007F376B">
        <w:rPr>
          <w:sz w:val="22"/>
          <w:szCs w:val="22"/>
        </w:rPr>
        <w:t>origine e varietà dei salmi</w:t>
      </w:r>
    </w:p>
    <w:p w:rsidR="007F376B" w:rsidRPr="007F376B" w:rsidRDefault="007F376B" w:rsidP="007F376B">
      <w:pPr>
        <w:numPr>
          <w:ilvl w:val="0"/>
          <w:numId w:val="4"/>
        </w:numPr>
        <w:rPr>
          <w:sz w:val="22"/>
          <w:szCs w:val="22"/>
        </w:rPr>
      </w:pPr>
      <w:r w:rsidRPr="007F376B">
        <w:rPr>
          <w:sz w:val="22"/>
          <w:szCs w:val="22"/>
        </w:rPr>
        <w:t>i cinque gruppi del Salterio</w:t>
      </w:r>
    </w:p>
    <w:p w:rsidR="007F376B" w:rsidRPr="007F376B" w:rsidRDefault="007F376B" w:rsidP="007F376B">
      <w:pPr>
        <w:numPr>
          <w:ilvl w:val="0"/>
          <w:numId w:val="4"/>
        </w:numPr>
        <w:rPr>
          <w:sz w:val="22"/>
          <w:szCs w:val="22"/>
        </w:rPr>
      </w:pPr>
      <w:r w:rsidRPr="007F376B">
        <w:rPr>
          <w:sz w:val="22"/>
          <w:szCs w:val="22"/>
        </w:rPr>
        <w:t>i salmi nella preghiera liturgica: in particolare il salmo 118/9</w:t>
      </w:r>
    </w:p>
    <w:p w:rsidR="007F376B" w:rsidRPr="007F376B" w:rsidRDefault="007F376B" w:rsidP="007F376B">
      <w:pPr>
        <w:numPr>
          <w:ilvl w:val="0"/>
          <w:numId w:val="4"/>
        </w:numPr>
        <w:rPr>
          <w:sz w:val="22"/>
          <w:szCs w:val="22"/>
        </w:rPr>
      </w:pPr>
      <w:r w:rsidRPr="007F376B">
        <w:rPr>
          <w:sz w:val="22"/>
          <w:szCs w:val="22"/>
        </w:rPr>
        <w:t>come pregare i salmi</w:t>
      </w:r>
    </w:p>
    <w:p w:rsidR="007F376B" w:rsidRPr="007F376B" w:rsidRDefault="007F376B" w:rsidP="007F376B">
      <w:pPr>
        <w:numPr>
          <w:ilvl w:val="0"/>
          <w:numId w:val="4"/>
        </w:numPr>
        <w:rPr>
          <w:sz w:val="22"/>
          <w:szCs w:val="22"/>
        </w:rPr>
      </w:pPr>
      <w:r w:rsidRPr="007F376B">
        <w:rPr>
          <w:sz w:val="22"/>
          <w:szCs w:val="22"/>
          <w:u w:val="single"/>
        </w:rPr>
        <w:t>appendice</w:t>
      </w:r>
      <w:r w:rsidRPr="007F376B">
        <w:rPr>
          <w:sz w:val="22"/>
          <w:szCs w:val="22"/>
        </w:rPr>
        <w:t>: per pregare con i salmi in diverse circostanze</w:t>
      </w:r>
    </w:p>
    <w:p w:rsidR="007F376B" w:rsidRPr="007F376B" w:rsidRDefault="007F376B" w:rsidP="007F376B">
      <w:pPr>
        <w:numPr>
          <w:ilvl w:val="0"/>
          <w:numId w:val="4"/>
        </w:numPr>
        <w:rPr>
          <w:sz w:val="22"/>
          <w:szCs w:val="22"/>
        </w:rPr>
      </w:pPr>
      <w:bookmarkStart w:id="0" w:name="_GoBack"/>
      <w:bookmarkEnd w:id="0"/>
    </w:p>
    <w:p w:rsidR="007F376B" w:rsidRPr="007F376B" w:rsidRDefault="007F376B" w:rsidP="007F376B">
      <w:pPr>
        <w:rPr>
          <w:b/>
          <w:sz w:val="22"/>
          <w:szCs w:val="22"/>
        </w:rPr>
      </w:pPr>
      <w:r w:rsidRPr="007F376B">
        <w:rPr>
          <w:b/>
          <w:color w:val="000000"/>
          <w:sz w:val="22"/>
          <w:szCs w:val="22"/>
        </w:rPr>
        <w:t xml:space="preserve">12° - </w:t>
      </w:r>
      <w:r w:rsidRPr="007F376B">
        <w:rPr>
          <w:b/>
          <w:sz w:val="22"/>
          <w:szCs w:val="22"/>
        </w:rPr>
        <w:t xml:space="preserve">L’EPOCA  DEL  POST-ESILIO                 </w:t>
      </w:r>
      <w:r>
        <w:rPr>
          <w:b/>
          <w:sz w:val="22"/>
          <w:szCs w:val="22"/>
        </w:rPr>
        <w:t xml:space="preserve">                      </w:t>
      </w:r>
    </w:p>
    <w:p w:rsidR="007F376B" w:rsidRPr="007F376B" w:rsidRDefault="007F376B" w:rsidP="007F376B">
      <w:pPr>
        <w:numPr>
          <w:ilvl w:val="0"/>
          <w:numId w:val="13"/>
        </w:numPr>
        <w:tabs>
          <w:tab w:val="left" w:pos="432"/>
          <w:tab w:val="left" w:pos="864"/>
          <w:tab w:val="left" w:pos="1296"/>
        </w:tabs>
        <w:spacing w:after="40"/>
        <w:jc w:val="both"/>
        <w:rPr>
          <w:bCs w:val="0"/>
          <w:snapToGrid w:val="0"/>
          <w:sz w:val="22"/>
          <w:szCs w:val="22"/>
        </w:rPr>
      </w:pPr>
      <w:r w:rsidRPr="007F376B">
        <w:rPr>
          <w:bCs w:val="0"/>
          <w:snapToGrid w:val="0"/>
          <w:sz w:val="22"/>
          <w:szCs w:val="22"/>
        </w:rPr>
        <w:t>epoca del post-esilio: il ritorno da Babilonia</w:t>
      </w:r>
      <w:r w:rsidRPr="007F376B">
        <w:rPr>
          <w:bCs w:val="0"/>
          <w:snapToGrid w:val="0"/>
          <w:color w:val="00B050"/>
          <w:sz w:val="22"/>
          <w:szCs w:val="22"/>
        </w:rPr>
        <w:t xml:space="preserve"> </w:t>
      </w:r>
      <w:r w:rsidRPr="007F376B">
        <w:rPr>
          <w:bCs w:val="0"/>
          <w:snapToGrid w:val="0"/>
          <w:sz w:val="22"/>
          <w:szCs w:val="22"/>
        </w:rPr>
        <w:t xml:space="preserve">e </w:t>
      </w:r>
      <w:r w:rsidRPr="007F376B">
        <w:rPr>
          <w:b/>
          <w:bCs w:val="0"/>
          <w:snapToGrid w:val="0"/>
          <w:sz w:val="22"/>
          <w:szCs w:val="22"/>
        </w:rPr>
        <w:t xml:space="preserve">il periodo </w:t>
      </w:r>
    </w:p>
    <w:p w:rsidR="007F376B" w:rsidRPr="007F376B" w:rsidRDefault="007F376B" w:rsidP="007F376B">
      <w:pPr>
        <w:tabs>
          <w:tab w:val="left" w:pos="432"/>
          <w:tab w:val="left" w:pos="864"/>
          <w:tab w:val="left" w:pos="1296"/>
        </w:tabs>
        <w:spacing w:after="40"/>
        <w:ind w:left="720"/>
        <w:jc w:val="both"/>
        <w:rPr>
          <w:bCs w:val="0"/>
          <w:snapToGrid w:val="0"/>
          <w:sz w:val="22"/>
          <w:szCs w:val="22"/>
        </w:rPr>
      </w:pPr>
      <w:r w:rsidRPr="007F376B">
        <w:rPr>
          <w:b/>
          <w:bCs w:val="0"/>
          <w:snapToGrid w:val="0"/>
          <w:sz w:val="22"/>
          <w:szCs w:val="22"/>
        </w:rPr>
        <w:t xml:space="preserve">  persiano (538-333 a. Cr.)</w:t>
      </w:r>
      <w:r w:rsidRPr="007F376B">
        <w:rPr>
          <w:bCs w:val="0"/>
          <w:snapToGrid w:val="0"/>
          <w:sz w:val="22"/>
          <w:szCs w:val="22"/>
        </w:rPr>
        <w:t xml:space="preserve">; Esdra e Neemia   </w:t>
      </w:r>
    </w:p>
    <w:p w:rsidR="007F376B" w:rsidRPr="007F376B" w:rsidRDefault="007F376B" w:rsidP="001C60B2">
      <w:pPr>
        <w:numPr>
          <w:ilvl w:val="0"/>
          <w:numId w:val="13"/>
        </w:numPr>
        <w:ind w:left="714" w:hanging="357"/>
        <w:jc w:val="both"/>
        <w:rPr>
          <w:sz w:val="22"/>
          <w:szCs w:val="22"/>
        </w:rPr>
      </w:pPr>
      <w:r w:rsidRPr="007F376B">
        <w:rPr>
          <w:sz w:val="22"/>
          <w:szCs w:val="22"/>
        </w:rPr>
        <w:t xml:space="preserve">   i profeti del post-esilio e il 3° Isaia</w:t>
      </w:r>
    </w:p>
    <w:p w:rsidR="007F376B" w:rsidRPr="007F376B" w:rsidRDefault="007F376B" w:rsidP="001C60B2">
      <w:pPr>
        <w:numPr>
          <w:ilvl w:val="0"/>
          <w:numId w:val="13"/>
        </w:numPr>
        <w:ind w:left="714" w:hanging="357"/>
        <w:jc w:val="both"/>
        <w:rPr>
          <w:sz w:val="22"/>
          <w:szCs w:val="22"/>
        </w:rPr>
      </w:pPr>
      <w:r w:rsidRPr="007F376B">
        <w:rPr>
          <w:b/>
          <w:sz w:val="22"/>
          <w:szCs w:val="22"/>
        </w:rPr>
        <w:t xml:space="preserve">   il periodo ellenistico (333-63 a. Cr.)</w:t>
      </w:r>
      <w:r w:rsidRPr="007F376B">
        <w:rPr>
          <w:sz w:val="22"/>
          <w:szCs w:val="22"/>
        </w:rPr>
        <w:t xml:space="preserve"> e i Maccabei</w:t>
      </w:r>
    </w:p>
    <w:p w:rsidR="007F376B" w:rsidRPr="007F376B" w:rsidRDefault="007F376B" w:rsidP="001C60B2">
      <w:pPr>
        <w:numPr>
          <w:ilvl w:val="0"/>
          <w:numId w:val="13"/>
        </w:numPr>
        <w:ind w:left="714" w:hanging="357"/>
        <w:jc w:val="both"/>
        <w:rPr>
          <w:sz w:val="22"/>
          <w:szCs w:val="22"/>
        </w:rPr>
      </w:pPr>
      <w:r w:rsidRPr="007F376B">
        <w:rPr>
          <w:sz w:val="22"/>
          <w:szCs w:val="22"/>
        </w:rPr>
        <w:t xml:space="preserve">   i libri storici della Bibbia: Cronache – 1° e 2° Maccabei</w:t>
      </w:r>
    </w:p>
    <w:p w:rsidR="007F376B" w:rsidRPr="007F376B" w:rsidRDefault="007F376B" w:rsidP="001C60B2">
      <w:pPr>
        <w:numPr>
          <w:ilvl w:val="0"/>
          <w:numId w:val="13"/>
        </w:numPr>
        <w:ind w:left="714" w:hanging="357"/>
        <w:jc w:val="both"/>
        <w:rPr>
          <w:sz w:val="22"/>
          <w:szCs w:val="22"/>
        </w:rPr>
      </w:pPr>
      <w:r w:rsidRPr="007F376B">
        <w:rPr>
          <w:sz w:val="22"/>
          <w:szCs w:val="22"/>
        </w:rPr>
        <w:t xml:space="preserve">   i libri midrashici</w:t>
      </w:r>
    </w:p>
    <w:p w:rsidR="007F376B" w:rsidRPr="007F376B" w:rsidRDefault="007F376B" w:rsidP="007F376B">
      <w:pPr>
        <w:rPr>
          <w:sz w:val="22"/>
          <w:szCs w:val="22"/>
        </w:rPr>
      </w:pPr>
      <w:r w:rsidRPr="007F376B">
        <w:rPr>
          <w:sz w:val="22"/>
          <w:szCs w:val="22"/>
        </w:rPr>
        <w:t xml:space="preserve">                                                                          </w:t>
      </w:r>
    </w:p>
    <w:p w:rsidR="007F376B" w:rsidRPr="007F376B" w:rsidRDefault="007F376B" w:rsidP="007F376B">
      <w:pPr>
        <w:rPr>
          <w:b/>
          <w:sz w:val="22"/>
          <w:szCs w:val="22"/>
        </w:rPr>
      </w:pPr>
      <w:r w:rsidRPr="007F376B">
        <w:rPr>
          <w:b/>
          <w:color w:val="000000"/>
          <w:sz w:val="22"/>
          <w:szCs w:val="22"/>
        </w:rPr>
        <w:t xml:space="preserve">13° - </w:t>
      </w:r>
      <w:r w:rsidRPr="007F376B">
        <w:rPr>
          <w:b/>
          <w:sz w:val="22"/>
          <w:szCs w:val="22"/>
        </w:rPr>
        <w:t xml:space="preserve">COME  LEGGERE  LE  PAGINE VIOLENTE  </w:t>
      </w:r>
    </w:p>
    <w:p w:rsidR="007F376B" w:rsidRPr="007F376B" w:rsidRDefault="007F376B" w:rsidP="007F376B">
      <w:pPr>
        <w:rPr>
          <w:b/>
          <w:sz w:val="22"/>
          <w:szCs w:val="22"/>
        </w:rPr>
      </w:pPr>
      <w:r w:rsidRPr="007F376B">
        <w:rPr>
          <w:b/>
          <w:sz w:val="22"/>
          <w:szCs w:val="22"/>
        </w:rPr>
        <w:t xml:space="preserve">         E  SCONCERTANTI  DEL  1° TES</w:t>
      </w:r>
      <w:r>
        <w:rPr>
          <w:b/>
          <w:sz w:val="22"/>
          <w:szCs w:val="22"/>
        </w:rPr>
        <w:t xml:space="preserve">TAMENTO                  </w:t>
      </w:r>
    </w:p>
    <w:p w:rsidR="007F376B" w:rsidRPr="007F376B" w:rsidRDefault="007F376B" w:rsidP="007F376B">
      <w:pPr>
        <w:numPr>
          <w:ilvl w:val="0"/>
          <w:numId w:val="14"/>
        </w:numPr>
        <w:jc w:val="both"/>
        <w:rPr>
          <w:sz w:val="22"/>
          <w:szCs w:val="22"/>
        </w:rPr>
      </w:pPr>
      <w:r w:rsidRPr="007F376B">
        <w:rPr>
          <w:sz w:val="22"/>
          <w:szCs w:val="22"/>
        </w:rPr>
        <w:t>esempi di violenza e “immoralità” nel 1° Testamento</w:t>
      </w:r>
    </w:p>
    <w:p w:rsidR="007F376B" w:rsidRPr="007F376B" w:rsidRDefault="007F376B" w:rsidP="007F376B">
      <w:pPr>
        <w:numPr>
          <w:ilvl w:val="0"/>
          <w:numId w:val="14"/>
        </w:numPr>
        <w:jc w:val="both"/>
        <w:rPr>
          <w:sz w:val="22"/>
          <w:szCs w:val="22"/>
        </w:rPr>
      </w:pPr>
      <w:r w:rsidRPr="007F376B">
        <w:rPr>
          <w:sz w:val="22"/>
          <w:szCs w:val="22"/>
        </w:rPr>
        <w:t>le cause della morale imperfetta del Primo Testamento</w:t>
      </w:r>
    </w:p>
    <w:p w:rsidR="007F376B" w:rsidRPr="007F376B" w:rsidRDefault="007F376B" w:rsidP="007F376B">
      <w:pPr>
        <w:numPr>
          <w:ilvl w:val="0"/>
          <w:numId w:val="14"/>
        </w:numPr>
        <w:jc w:val="both"/>
        <w:rPr>
          <w:sz w:val="22"/>
          <w:szCs w:val="22"/>
        </w:rPr>
      </w:pPr>
      <w:r w:rsidRPr="007F376B">
        <w:rPr>
          <w:sz w:val="22"/>
          <w:szCs w:val="22"/>
        </w:rPr>
        <w:t>come interpretare le pagine problematiche del 1° Testam.</w:t>
      </w:r>
    </w:p>
    <w:p w:rsidR="007F376B" w:rsidRPr="007F376B" w:rsidRDefault="007F376B" w:rsidP="007F376B">
      <w:pPr>
        <w:numPr>
          <w:ilvl w:val="0"/>
          <w:numId w:val="14"/>
        </w:numPr>
        <w:jc w:val="both"/>
        <w:rPr>
          <w:sz w:val="22"/>
          <w:szCs w:val="22"/>
        </w:rPr>
      </w:pPr>
      <w:r w:rsidRPr="007F376B">
        <w:rPr>
          <w:sz w:val="22"/>
          <w:szCs w:val="22"/>
        </w:rPr>
        <w:t>i salmi imprecatori</w:t>
      </w:r>
    </w:p>
    <w:p w:rsidR="007F376B" w:rsidRPr="007F376B" w:rsidRDefault="007F376B" w:rsidP="007F376B">
      <w:pPr>
        <w:numPr>
          <w:ilvl w:val="0"/>
          <w:numId w:val="14"/>
        </w:numPr>
        <w:jc w:val="both"/>
        <w:rPr>
          <w:sz w:val="22"/>
          <w:szCs w:val="22"/>
        </w:rPr>
      </w:pPr>
      <w:r w:rsidRPr="007F376B">
        <w:rPr>
          <w:sz w:val="22"/>
          <w:szCs w:val="22"/>
        </w:rPr>
        <w:t>evoluzione della mentalità-riletture bibliche delle pagg.violente</w:t>
      </w:r>
    </w:p>
    <w:p w:rsidR="007F376B" w:rsidRPr="007F376B" w:rsidRDefault="007F376B" w:rsidP="007F376B">
      <w:pPr>
        <w:jc w:val="both"/>
        <w:rPr>
          <w:b/>
          <w:sz w:val="22"/>
          <w:szCs w:val="22"/>
        </w:rPr>
      </w:pPr>
      <w:r w:rsidRPr="007F376B">
        <w:rPr>
          <w:b/>
          <w:sz w:val="22"/>
          <w:szCs w:val="22"/>
        </w:rPr>
        <w:t xml:space="preserve">                      </w:t>
      </w:r>
    </w:p>
    <w:p w:rsidR="007F376B" w:rsidRPr="007F376B" w:rsidRDefault="007F376B" w:rsidP="007F376B">
      <w:pPr>
        <w:rPr>
          <w:b/>
          <w:sz w:val="22"/>
          <w:szCs w:val="22"/>
        </w:rPr>
      </w:pPr>
      <w:r w:rsidRPr="007F376B">
        <w:rPr>
          <w:b/>
          <w:color w:val="000000"/>
          <w:sz w:val="22"/>
          <w:szCs w:val="22"/>
        </w:rPr>
        <w:t xml:space="preserve">14° - </w:t>
      </w:r>
      <w:r w:rsidRPr="007F376B">
        <w:rPr>
          <w:b/>
          <w:sz w:val="22"/>
          <w:szCs w:val="22"/>
        </w:rPr>
        <w:t xml:space="preserve">IL  MESSIANISMO  E  LA  LETTERATURA </w:t>
      </w:r>
    </w:p>
    <w:p w:rsidR="007F376B" w:rsidRPr="007F376B" w:rsidRDefault="007F376B" w:rsidP="007F376B">
      <w:pPr>
        <w:rPr>
          <w:b/>
          <w:sz w:val="22"/>
          <w:szCs w:val="22"/>
        </w:rPr>
      </w:pPr>
      <w:r w:rsidRPr="007F376B">
        <w:rPr>
          <w:b/>
          <w:sz w:val="22"/>
          <w:szCs w:val="22"/>
        </w:rPr>
        <w:t xml:space="preserve">         INTERTESTAMENTARIA                        </w:t>
      </w:r>
      <w:r>
        <w:rPr>
          <w:b/>
          <w:sz w:val="22"/>
          <w:szCs w:val="22"/>
        </w:rPr>
        <w:t xml:space="preserve">                      </w:t>
      </w:r>
      <w:r w:rsidRPr="007F376B">
        <w:rPr>
          <w:b/>
          <w:sz w:val="22"/>
          <w:szCs w:val="22"/>
        </w:rPr>
        <w:t xml:space="preserve">                   </w:t>
      </w:r>
    </w:p>
    <w:p w:rsidR="007F376B" w:rsidRPr="007F376B" w:rsidRDefault="007F376B" w:rsidP="007F376B">
      <w:pPr>
        <w:numPr>
          <w:ilvl w:val="0"/>
          <w:numId w:val="14"/>
        </w:numPr>
        <w:jc w:val="both"/>
        <w:rPr>
          <w:sz w:val="22"/>
          <w:szCs w:val="22"/>
        </w:rPr>
      </w:pPr>
      <w:r w:rsidRPr="007F376B">
        <w:rPr>
          <w:sz w:val="22"/>
          <w:szCs w:val="22"/>
        </w:rPr>
        <w:t>il messianismo nel 1° Testamento</w:t>
      </w:r>
    </w:p>
    <w:p w:rsidR="007F376B" w:rsidRPr="007F376B" w:rsidRDefault="007F376B" w:rsidP="007F376B">
      <w:pPr>
        <w:numPr>
          <w:ilvl w:val="0"/>
          <w:numId w:val="14"/>
        </w:numPr>
        <w:jc w:val="both"/>
        <w:rPr>
          <w:sz w:val="22"/>
          <w:szCs w:val="22"/>
        </w:rPr>
      </w:pPr>
      <w:r w:rsidRPr="007F376B">
        <w:rPr>
          <w:sz w:val="22"/>
          <w:szCs w:val="22"/>
        </w:rPr>
        <w:t xml:space="preserve">Gesù è il Messia </w:t>
      </w:r>
    </w:p>
    <w:p w:rsidR="007F376B" w:rsidRPr="007F376B" w:rsidRDefault="007F376B" w:rsidP="007F376B">
      <w:pPr>
        <w:numPr>
          <w:ilvl w:val="0"/>
          <w:numId w:val="14"/>
        </w:numPr>
        <w:jc w:val="both"/>
        <w:rPr>
          <w:sz w:val="22"/>
          <w:szCs w:val="22"/>
        </w:rPr>
      </w:pPr>
      <w:r w:rsidRPr="007F376B">
        <w:rPr>
          <w:sz w:val="22"/>
          <w:szCs w:val="22"/>
        </w:rPr>
        <w:t xml:space="preserve">il messianismo nel popolo ebraico oggi </w:t>
      </w:r>
    </w:p>
    <w:p w:rsidR="007F376B" w:rsidRPr="007F376B" w:rsidRDefault="007F376B" w:rsidP="007F376B">
      <w:pPr>
        <w:numPr>
          <w:ilvl w:val="0"/>
          <w:numId w:val="14"/>
        </w:numPr>
        <w:jc w:val="both"/>
        <w:rPr>
          <w:sz w:val="22"/>
          <w:szCs w:val="22"/>
        </w:rPr>
      </w:pPr>
      <w:r w:rsidRPr="007F376B">
        <w:rPr>
          <w:sz w:val="22"/>
          <w:szCs w:val="22"/>
        </w:rPr>
        <w:t>la letteratura intertestamentaria</w:t>
      </w:r>
    </w:p>
    <w:p w:rsidR="007F376B" w:rsidRPr="007F376B" w:rsidRDefault="007F376B" w:rsidP="007F376B">
      <w:pPr>
        <w:numPr>
          <w:ilvl w:val="0"/>
          <w:numId w:val="14"/>
        </w:numPr>
        <w:jc w:val="both"/>
        <w:rPr>
          <w:sz w:val="22"/>
          <w:szCs w:val="22"/>
        </w:rPr>
      </w:pPr>
      <w:r w:rsidRPr="007F376B">
        <w:rPr>
          <w:sz w:val="22"/>
          <w:szCs w:val="22"/>
        </w:rPr>
        <w:t>l’apocalittica e Daniele</w:t>
      </w:r>
    </w:p>
    <w:p w:rsidR="007F376B" w:rsidRPr="007F376B" w:rsidRDefault="007F376B" w:rsidP="007F376B">
      <w:pPr>
        <w:jc w:val="both"/>
        <w:rPr>
          <w:b/>
          <w:sz w:val="22"/>
          <w:szCs w:val="22"/>
        </w:rPr>
      </w:pPr>
    </w:p>
    <w:p w:rsidR="007F376B" w:rsidRPr="007F376B" w:rsidRDefault="007F376B" w:rsidP="007F376B">
      <w:pPr>
        <w:rPr>
          <w:b/>
          <w:sz w:val="22"/>
          <w:szCs w:val="22"/>
        </w:rPr>
      </w:pPr>
      <w:r w:rsidRPr="007F376B">
        <w:rPr>
          <w:b/>
          <w:color w:val="000000"/>
          <w:sz w:val="22"/>
          <w:szCs w:val="22"/>
        </w:rPr>
        <w:t xml:space="preserve">15° - </w:t>
      </w:r>
      <w:r w:rsidRPr="007F376B">
        <w:rPr>
          <w:b/>
          <w:sz w:val="22"/>
          <w:szCs w:val="22"/>
        </w:rPr>
        <w:t xml:space="preserve">IL  GIUDAISMO                                 </w:t>
      </w:r>
      <w:r>
        <w:rPr>
          <w:b/>
          <w:sz w:val="22"/>
          <w:szCs w:val="22"/>
        </w:rPr>
        <w:t xml:space="preserve">                         </w:t>
      </w:r>
      <w:r w:rsidRPr="007F376B">
        <w:rPr>
          <w:b/>
          <w:i/>
          <w:sz w:val="22"/>
          <w:szCs w:val="22"/>
        </w:rPr>
        <w:t xml:space="preserve">                                 </w:t>
      </w:r>
    </w:p>
    <w:p w:rsidR="007F376B" w:rsidRPr="007F376B" w:rsidRDefault="007F376B" w:rsidP="007F376B">
      <w:pPr>
        <w:rPr>
          <w:sz w:val="22"/>
          <w:szCs w:val="22"/>
        </w:rPr>
      </w:pPr>
      <w:r w:rsidRPr="007F376B">
        <w:rPr>
          <w:b/>
          <w:color w:val="00B050"/>
          <w:sz w:val="22"/>
          <w:szCs w:val="22"/>
        </w:rPr>
        <w:t xml:space="preserve">   </w:t>
      </w:r>
      <w:r w:rsidRPr="007F376B">
        <w:rPr>
          <w:b/>
          <w:sz w:val="22"/>
          <w:szCs w:val="22"/>
        </w:rPr>
        <w:t xml:space="preserve"> -   inserto storico: dal 63 a.Cr. al I°sec. d.Cr. ad oggi</w:t>
      </w:r>
    </w:p>
    <w:p w:rsidR="007F376B" w:rsidRPr="007F376B" w:rsidRDefault="007F376B" w:rsidP="007F376B">
      <w:pPr>
        <w:numPr>
          <w:ilvl w:val="0"/>
          <w:numId w:val="15"/>
        </w:numPr>
        <w:rPr>
          <w:sz w:val="22"/>
          <w:szCs w:val="22"/>
        </w:rPr>
      </w:pPr>
      <w:r w:rsidRPr="007F376B">
        <w:rPr>
          <w:sz w:val="22"/>
          <w:szCs w:val="22"/>
        </w:rPr>
        <w:t>il Giudaismo dal 6° sec. a. Cr. al 70 d. Cr.</w:t>
      </w:r>
    </w:p>
    <w:p w:rsidR="007F376B" w:rsidRPr="007F376B" w:rsidRDefault="007F376B" w:rsidP="007F376B">
      <w:pPr>
        <w:numPr>
          <w:ilvl w:val="0"/>
          <w:numId w:val="15"/>
        </w:numPr>
        <w:rPr>
          <w:sz w:val="22"/>
          <w:szCs w:val="22"/>
        </w:rPr>
      </w:pPr>
      <w:r w:rsidRPr="007F376B">
        <w:rPr>
          <w:sz w:val="22"/>
          <w:szCs w:val="22"/>
        </w:rPr>
        <w:lastRenderedPageBreak/>
        <w:t>Legge e istituzioni nel giudaismo fino al 70 d.Cr.</w:t>
      </w:r>
    </w:p>
    <w:p w:rsidR="007F376B" w:rsidRPr="007F376B" w:rsidRDefault="007F376B" w:rsidP="007F376B">
      <w:pPr>
        <w:numPr>
          <w:ilvl w:val="0"/>
          <w:numId w:val="15"/>
        </w:numPr>
        <w:rPr>
          <w:sz w:val="22"/>
          <w:szCs w:val="22"/>
        </w:rPr>
      </w:pPr>
      <w:r w:rsidRPr="007F376B">
        <w:rPr>
          <w:sz w:val="22"/>
          <w:szCs w:val="22"/>
        </w:rPr>
        <w:t>il Giudaismo rabbinico, dal 70 d. Cr. ai nostri giorni</w:t>
      </w:r>
    </w:p>
    <w:p w:rsidR="007F376B" w:rsidRPr="007F376B" w:rsidRDefault="007F376B" w:rsidP="007F376B">
      <w:pPr>
        <w:numPr>
          <w:ilvl w:val="0"/>
          <w:numId w:val="15"/>
        </w:numPr>
        <w:rPr>
          <w:sz w:val="22"/>
          <w:szCs w:val="22"/>
        </w:rPr>
      </w:pPr>
      <w:r w:rsidRPr="007F376B">
        <w:rPr>
          <w:sz w:val="22"/>
          <w:szCs w:val="22"/>
        </w:rPr>
        <w:t xml:space="preserve">le feste religiose ebraiche  </w:t>
      </w:r>
    </w:p>
    <w:p w:rsidR="007F376B" w:rsidRPr="007F376B" w:rsidRDefault="007F376B" w:rsidP="007F376B">
      <w:pPr>
        <w:numPr>
          <w:ilvl w:val="0"/>
          <w:numId w:val="15"/>
        </w:numPr>
        <w:rPr>
          <w:sz w:val="22"/>
          <w:szCs w:val="22"/>
        </w:rPr>
      </w:pPr>
      <w:r w:rsidRPr="007F376B">
        <w:rPr>
          <w:sz w:val="22"/>
          <w:szCs w:val="22"/>
        </w:rPr>
        <w:t>letteratura rabbinica</w:t>
      </w:r>
    </w:p>
    <w:p w:rsidR="007F376B" w:rsidRPr="007F376B" w:rsidRDefault="007F376B" w:rsidP="007F376B">
      <w:pPr>
        <w:numPr>
          <w:ilvl w:val="0"/>
          <w:numId w:val="15"/>
        </w:numPr>
        <w:rPr>
          <w:b/>
          <w:color w:val="FF0000"/>
          <w:sz w:val="22"/>
          <w:szCs w:val="22"/>
        </w:rPr>
      </w:pPr>
      <w:r w:rsidRPr="007F376B">
        <w:rPr>
          <w:b/>
          <w:sz w:val="22"/>
          <w:szCs w:val="22"/>
        </w:rPr>
        <w:t>una visione sintetica del Primo Testamento</w:t>
      </w:r>
    </w:p>
    <w:p w:rsidR="007F376B" w:rsidRPr="007F376B" w:rsidRDefault="007F376B" w:rsidP="007F376B">
      <w:pPr>
        <w:rPr>
          <w:b/>
          <w:sz w:val="22"/>
          <w:szCs w:val="22"/>
        </w:rPr>
      </w:pPr>
    </w:p>
    <w:p w:rsidR="007F376B" w:rsidRPr="007F376B" w:rsidRDefault="007F376B" w:rsidP="007F376B">
      <w:pPr>
        <w:rPr>
          <w:b/>
          <w:color w:val="000000"/>
          <w:sz w:val="22"/>
          <w:szCs w:val="22"/>
        </w:rPr>
      </w:pPr>
    </w:p>
    <w:p w:rsidR="007F376B" w:rsidRPr="007F376B" w:rsidRDefault="007F376B" w:rsidP="007F376B">
      <w:pPr>
        <w:rPr>
          <w:b/>
          <w:sz w:val="22"/>
          <w:szCs w:val="22"/>
        </w:rPr>
      </w:pPr>
      <w:r w:rsidRPr="007F376B">
        <w:rPr>
          <w:b/>
          <w:color w:val="000000"/>
          <w:sz w:val="22"/>
          <w:szCs w:val="22"/>
        </w:rPr>
        <w:t xml:space="preserve">16° - </w:t>
      </w:r>
      <w:r w:rsidRPr="007F376B">
        <w:rPr>
          <w:b/>
          <w:sz w:val="22"/>
          <w:szCs w:val="22"/>
        </w:rPr>
        <w:t>GESU’ CRISTO, COMPIM</w:t>
      </w:r>
      <w:r>
        <w:rPr>
          <w:b/>
          <w:sz w:val="22"/>
          <w:szCs w:val="22"/>
        </w:rPr>
        <w:t xml:space="preserve">ENTO DELLE SCRITTURE     </w:t>
      </w:r>
      <w:r w:rsidRPr="007F376B">
        <w:rPr>
          <w:b/>
          <w:sz w:val="22"/>
          <w:szCs w:val="22"/>
        </w:rPr>
        <w:t xml:space="preserve"> </w:t>
      </w:r>
      <w:r w:rsidRPr="007F376B">
        <w:rPr>
          <w:b/>
          <w:i/>
          <w:sz w:val="22"/>
          <w:szCs w:val="22"/>
        </w:rPr>
        <w:t xml:space="preserve">                                                                  </w:t>
      </w:r>
      <w:r w:rsidRPr="007F376B">
        <w:rPr>
          <w:b/>
          <w:sz w:val="22"/>
          <w:szCs w:val="22"/>
        </w:rPr>
        <w:t xml:space="preserve">        </w:t>
      </w:r>
    </w:p>
    <w:p w:rsidR="007F376B" w:rsidRPr="007F376B" w:rsidRDefault="007F376B" w:rsidP="007F376B">
      <w:pPr>
        <w:numPr>
          <w:ilvl w:val="0"/>
          <w:numId w:val="16"/>
        </w:numPr>
        <w:rPr>
          <w:sz w:val="22"/>
          <w:szCs w:val="22"/>
        </w:rPr>
      </w:pPr>
      <w:r w:rsidRPr="007F376B">
        <w:rPr>
          <w:sz w:val="22"/>
          <w:szCs w:val="22"/>
        </w:rPr>
        <w:t>Gesù Cristo, compimento delle Scritture</w:t>
      </w:r>
    </w:p>
    <w:p w:rsidR="007F376B" w:rsidRPr="007F376B" w:rsidRDefault="007F376B" w:rsidP="007F376B">
      <w:pPr>
        <w:numPr>
          <w:ilvl w:val="0"/>
          <w:numId w:val="16"/>
        </w:numPr>
        <w:rPr>
          <w:sz w:val="22"/>
          <w:szCs w:val="22"/>
        </w:rPr>
      </w:pPr>
      <w:r w:rsidRPr="007F376B">
        <w:rPr>
          <w:sz w:val="22"/>
          <w:szCs w:val="22"/>
        </w:rPr>
        <w:t xml:space="preserve">nascita e vicende biografiche di Gesù     </w:t>
      </w:r>
    </w:p>
    <w:p w:rsidR="007F376B" w:rsidRPr="007F376B" w:rsidRDefault="007F376B" w:rsidP="007F376B">
      <w:pPr>
        <w:numPr>
          <w:ilvl w:val="0"/>
          <w:numId w:val="16"/>
        </w:numPr>
        <w:rPr>
          <w:sz w:val="22"/>
          <w:szCs w:val="22"/>
        </w:rPr>
      </w:pPr>
      <w:r w:rsidRPr="007F376B">
        <w:rPr>
          <w:sz w:val="22"/>
          <w:szCs w:val="22"/>
        </w:rPr>
        <w:t xml:space="preserve">da Gesù alla Chiesa: la resurrezione di Cristo </w:t>
      </w:r>
    </w:p>
    <w:p w:rsidR="007F376B" w:rsidRPr="007F376B" w:rsidRDefault="007F376B" w:rsidP="007F376B">
      <w:pPr>
        <w:numPr>
          <w:ilvl w:val="0"/>
          <w:numId w:val="16"/>
        </w:numPr>
        <w:rPr>
          <w:sz w:val="22"/>
          <w:szCs w:val="22"/>
        </w:rPr>
      </w:pPr>
      <w:r w:rsidRPr="007F376B">
        <w:rPr>
          <w:sz w:val="22"/>
          <w:szCs w:val="22"/>
        </w:rPr>
        <w:t>da Gesù alla Chiesa: il dono dello Spirito</w:t>
      </w:r>
    </w:p>
    <w:p w:rsidR="007F376B" w:rsidRPr="007F376B" w:rsidRDefault="007F376B" w:rsidP="007F376B">
      <w:pPr>
        <w:numPr>
          <w:ilvl w:val="0"/>
          <w:numId w:val="16"/>
        </w:numPr>
        <w:rPr>
          <w:sz w:val="22"/>
          <w:szCs w:val="22"/>
        </w:rPr>
      </w:pPr>
      <w:r w:rsidRPr="007F376B">
        <w:rPr>
          <w:sz w:val="22"/>
          <w:szCs w:val="22"/>
        </w:rPr>
        <w:t>come Gesù è visto nelle altre religioni</w:t>
      </w:r>
    </w:p>
    <w:p w:rsidR="007F376B" w:rsidRPr="007F376B" w:rsidRDefault="007F376B" w:rsidP="007F376B">
      <w:pPr>
        <w:numPr>
          <w:ilvl w:val="0"/>
          <w:numId w:val="16"/>
        </w:numPr>
        <w:rPr>
          <w:sz w:val="22"/>
          <w:szCs w:val="22"/>
        </w:rPr>
      </w:pPr>
      <w:r w:rsidRPr="007F376B">
        <w:rPr>
          <w:sz w:val="22"/>
          <w:szCs w:val="22"/>
        </w:rPr>
        <w:t>conclusioni</w:t>
      </w:r>
    </w:p>
    <w:p w:rsidR="007F376B" w:rsidRPr="007F376B" w:rsidRDefault="007F376B" w:rsidP="007F376B">
      <w:pPr>
        <w:rPr>
          <w:b/>
          <w:color w:val="000000"/>
          <w:sz w:val="22"/>
          <w:szCs w:val="22"/>
        </w:rPr>
      </w:pPr>
    </w:p>
    <w:p w:rsidR="007F376B" w:rsidRPr="007F376B" w:rsidRDefault="007F376B" w:rsidP="007F376B">
      <w:pPr>
        <w:rPr>
          <w:b/>
          <w:sz w:val="22"/>
          <w:szCs w:val="22"/>
        </w:rPr>
      </w:pPr>
      <w:r w:rsidRPr="007F376B">
        <w:rPr>
          <w:b/>
          <w:color w:val="000000"/>
          <w:sz w:val="22"/>
          <w:szCs w:val="22"/>
        </w:rPr>
        <w:t xml:space="preserve">17° - </w:t>
      </w:r>
      <w:r w:rsidRPr="007F376B">
        <w:rPr>
          <w:b/>
          <w:sz w:val="22"/>
          <w:szCs w:val="22"/>
        </w:rPr>
        <w:t xml:space="preserve">DA  GESU’ AI  VANGELI                         </w:t>
      </w:r>
      <w:r>
        <w:rPr>
          <w:b/>
          <w:sz w:val="22"/>
          <w:szCs w:val="22"/>
        </w:rPr>
        <w:t xml:space="preserve">                     </w:t>
      </w:r>
      <w:r w:rsidRPr="007F376B">
        <w:rPr>
          <w:b/>
          <w:sz w:val="22"/>
          <w:szCs w:val="22"/>
        </w:rPr>
        <w:t xml:space="preserve">                                    </w:t>
      </w:r>
      <w:r w:rsidRPr="007F376B">
        <w:rPr>
          <w:b/>
          <w:i/>
          <w:sz w:val="22"/>
          <w:szCs w:val="22"/>
        </w:rPr>
        <w:t xml:space="preserve">                                                               </w:t>
      </w:r>
      <w:r w:rsidRPr="007F376B">
        <w:rPr>
          <w:b/>
          <w:sz w:val="22"/>
          <w:szCs w:val="22"/>
        </w:rPr>
        <w:t xml:space="preserve">        </w:t>
      </w:r>
    </w:p>
    <w:p w:rsidR="007F376B" w:rsidRPr="007F376B" w:rsidRDefault="007F376B" w:rsidP="007F376B">
      <w:pPr>
        <w:numPr>
          <w:ilvl w:val="0"/>
          <w:numId w:val="16"/>
        </w:numPr>
        <w:rPr>
          <w:sz w:val="22"/>
          <w:szCs w:val="22"/>
        </w:rPr>
      </w:pPr>
      <w:r w:rsidRPr="007F376B">
        <w:rPr>
          <w:sz w:val="22"/>
          <w:szCs w:val="22"/>
        </w:rPr>
        <w:t>rapporto tra 1° e Nuovo Testamento. Il compimento</w:t>
      </w:r>
    </w:p>
    <w:p w:rsidR="007F376B" w:rsidRPr="007F376B" w:rsidRDefault="007F376B" w:rsidP="007F376B">
      <w:pPr>
        <w:numPr>
          <w:ilvl w:val="0"/>
          <w:numId w:val="16"/>
        </w:numPr>
        <w:rPr>
          <w:sz w:val="22"/>
          <w:szCs w:val="22"/>
        </w:rPr>
      </w:pPr>
      <w:r w:rsidRPr="007F376B">
        <w:rPr>
          <w:sz w:val="22"/>
          <w:szCs w:val="22"/>
        </w:rPr>
        <w:t xml:space="preserve">tappe della formazione dei vangeli     </w:t>
      </w:r>
    </w:p>
    <w:p w:rsidR="007F376B" w:rsidRPr="007F376B" w:rsidRDefault="007F376B" w:rsidP="007F376B">
      <w:pPr>
        <w:numPr>
          <w:ilvl w:val="0"/>
          <w:numId w:val="16"/>
        </w:numPr>
        <w:rPr>
          <w:sz w:val="22"/>
          <w:szCs w:val="22"/>
        </w:rPr>
      </w:pPr>
      <w:r w:rsidRPr="007F376B">
        <w:rPr>
          <w:sz w:val="22"/>
          <w:szCs w:val="22"/>
        </w:rPr>
        <w:t xml:space="preserve">vangeli ed evangelisti  </w:t>
      </w:r>
    </w:p>
    <w:p w:rsidR="007F376B" w:rsidRPr="007F376B" w:rsidRDefault="007F376B" w:rsidP="007F376B">
      <w:pPr>
        <w:numPr>
          <w:ilvl w:val="0"/>
          <w:numId w:val="16"/>
        </w:numPr>
        <w:rPr>
          <w:sz w:val="22"/>
          <w:szCs w:val="22"/>
        </w:rPr>
      </w:pPr>
      <w:r w:rsidRPr="007F376B">
        <w:rPr>
          <w:sz w:val="22"/>
          <w:szCs w:val="22"/>
        </w:rPr>
        <w:t xml:space="preserve">la “questione sinottica” </w:t>
      </w:r>
    </w:p>
    <w:p w:rsidR="007F376B" w:rsidRPr="007F376B" w:rsidRDefault="007F376B" w:rsidP="007F376B">
      <w:pPr>
        <w:numPr>
          <w:ilvl w:val="0"/>
          <w:numId w:val="16"/>
        </w:numPr>
        <w:rPr>
          <w:sz w:val="22"/>
          <w:szCs w:val="22"/>
        </w:rPr>
      </w:pPr>
      <w:r w:rsidRPr="007F376B">
        <w:rPr>
          <w:sz w:val="22"/>
          <w:szCs w:val="22"/>
        </w:rPr>
        <w:t>come leggere i vangeli</w:t>
      </w:r>
    </w:p>
    <w:p w:rsidR="007F376B" w:rsidRPr="007F376B" w:rsidRDefault="007F376B" w:rsidP="007F376B">
      <w:pPr>
        <w:rPr>
          <w:sz w:val="22"/>
          <w:szCs w:val="22"/>
        </w:rPr>
      </w:pPr>
    </w:p>
    <w:p w:rsidR="007F376B" w:rsidRPr="007F376B" w:rsidRDefault="007F376B" w:rsidP="007F376B">
      <w:pPr>
        <w:rPr>
          <w:b/>
          <w:sz w:val="22"/>
          <w:szCs w:val="22"/>
        </w:rPr>
      </w:pPr>
      <w:r w:rsidRPr="007F376B">
        <w:rPr>
          <w:b/>
          <w:color w:val="000000"/>
          <w:sz w:val="22"/>
          <w:szCs w:val="22"/>
        </w:rPr>
        <w:t xml:space="preserve">18° - </w:t>
      </w:r>
      <w:r w:rsidRPr="007F376B">
        <w:rPr>
          <w:b/>
          <w:sz w:val="22"/>
          <w:szCs w:val="22"/>
        </w:rPr>
        <w:t>ATTI,  PAOLO  E  LETTERE  CAT</w:t>
      </w:r>
      <w:r>
        <w:rPr>
          <w:b/>
          <w:sz w:val="22"/>
          <w:szCs w:val="22"/>
        </w:rPr>
        <w:t xml:space="preserve">TOLICHE                  </w:t>
      </w:r>
      <w:r w:rsidRPr="007F376B">
        <w:rPr>
          <w:b/>
          <w:i/>
          <w:sz w:val="22"/>
          <w:szCs w:val="22"/>
        </w:rPr>
        <w:t xml:space="preserve">                                                 </w:t>
      </w:r>
      <w:r w:rsidRPr="007F376B">
        <w:rPr>
          <w:b/>
          <w:sz w:val="22"/>
          <w:szCs w:val="22"/>
        </w:rPr>
        <w:t xml:space="preserve">        </w:t>
      </w:r>
    </w:p>
    <w:p w:rsidR="007F376B" w:rsidRPr="007F376B" w:rsidRDefault="007F376B" w:rsidP="007F376B">
      <w:pPr>
        <w:numPr>
          <w:ilvl w:val="0"/>
          <w:numId w:val="16"/>
        </w:numPr>
        <w:rPr>
          <w:sz w:val="22"/>
          <w:szCs w:val="22"/>
        </w:rPr>
      </w:pPr>
      <w:r w:rsidRPr="007F376B">
        <w:rPr>
          <w:sz w:val="22"/>
          <w:szCs w:val="22"/>
        </w:rPr>
        <w:t>le origini della Chiesa e le prime comunità cristiane</w:t>
      </w:r>
    </w:p>
    <w:p w:rsidR="007F376B" w:rsidRPr="007F376B" w:rsidRDefault="007F376B" w:rsidP="007F376B">
      <w:pPr>
        <w:numPr>
          <w:ilvl w:val="0"/>
          <w:numId w:val="16"/>
        </w:numPr>
        <w:rPr>
          <w:sz w:val="22"/>
          <w:szCs w:val="22"/>
        </w:rPr>
      </w:pPr>
      <w:r w:rsidRPr="007F376B">
        <w:rPr>
          <w:sz w:val="22"/>
          <w:szCs w:val="22"/>
        </w:rPr>
        <w:t xml:space="preserve">gli Atti degli Apostoli     </w:t>
      </w:r>
    </w:p>
    <w:p w:rsidR="007F376B" w:rsidRPr="007F376B" w:rsidRDefault="007F376B" w:rsidP="007F376B">
      <w:pPr>
        <w:numPr>
          <w:ilvl w:val="0"/>
          <w:numId w:val="16"/>
        </w:numPr>
        <w:rPr>
          <w:sz w:val="22"/>
          <w:szCs w:val="22"/>
        </w:rPr>
      </w:pPr>
      <w:r w:rsidRPr="007F376B">
        <w:rPr>
          <w:sz w:val="22"/>
          <w:szCs w:val="22"/>
        </w:rPr>
        <w:t xml:space="preserve">le lettere di Paolo  </w:t>
      </w:r>
    </w:p>
    <w:p w:rsidR="007F376B" w:rsidRPr="007F376B" w:rsidRDefault="007F376B" w:rsidP="007F376B">
      <w:pPr>
        <w:numPr>
          <w:ilvl w:val="0"/>
          <w:numId w:val="16"/>
        </w:numPr>
        <w:rPr>
          <w:sz w:val="22"/>
          <w:szCs w:val="22"/>
        </w:rPr>
      </w:pPr>
      <w:r w:rsidRPr="007F376B">
        <w:rPr>
          <w:sz w:val="22"/>
          <w:szCs w:val="22"/>
        </w:rPr>
        <w:t>le “lettere cattoliche”</w:t>
      </w:r>
    </w:p>
    <w:p w:rsidR="007F376B" w:rsidRPr="007F376B" w:rsidRDefault="007F376B" w:rsidP="007F376B">
      <w:pPr>
        <w:rPr>
          <w:sz w:val="22"/>
          <w:szCs w:val="22"/>
        </w:rPr>
      </w:pPr>
    </w:p>
    <w:p w:rsidR="007F376B" w:rsidRPr="007F376B" w:rsidRDefault="007F376B" w:rsidP="007F376B">
      <w:pPr>
        <w:rPr>
          <w:b/>
          <w:sz w:val="22"/>
          <w:szCs w:val="22"/>
        </w:rPr>
      </w:pPr>
      <w:r w:rsidRPr="007F376B">
        <w:rPr>
          <w:b/>
          <w:color w:val="000000"/>
          <w:sz w:val="22"/>
          <w:szCs w:val="22"/>
        </w:rPr>
        <w:t xml:space="preserve">19° - </w:t>
      </w:r>
      <w:r w:rsidRPr="007F376B">
        <w:rPr>
          <w:b/>
          <w:sz w:val="22"/>
          <w:szCs w:val="22"/>
        </w:rPr>
        <w:t xml:space="preserve">L’OPERA  GIOVANNEA                                              </w:t>
      </w:r>
      <w:r>
        <w:rPr>
          <w:b/>
          <w:sz w:val="22"/>
          <w:szCs w:val="22"/>
        </w:rPr>
        <w:t xml:space="preserve">  </w:t>
      </w:r>
      <w:r w:rsidRPr="007F376B">
        <w:rPr>
          <w:b/>
          <w:i/>
          <w:sz w:val="22"/>
          <w:szCs w:val="22"/>
        </w:rPr>
        <w:t xml:space="preserve">                                    </w:t>
      </w:r>
      <w:r w:rsidRPr="007F376B">
        <w:rPr>
          <w:b/>
          <w:sz w:val="22"/>
          <w:szCs w:val="22"/>
        </w:rPr>
        <w:t xml:space="preserve">        </w:t>
      </w:r>
    </w:p>
    <w:p w:rsidR="007F376B" w:rsidRPr="007F376B" w:rsidRDefault="007F376B" w:rsidP="007F376B">
      <w:pPr>
        <w:numPr>
          <w:ilvl w:val="0"/>
          <w:numId w:val="16"/>
        </w:numPr>
        <w:rPr>
          <w:sz w:val="22"/>
          <w:szCs w:val="22"/>
        </w:rPr>
      </w:pPr>
      <w:r w:rsidRPr="007F376B">
        <w:rPr>
          <w:sz w:val="22"/>
          <w:szCs w:val="22"/>
        </w:rPr>
        <w:t xml:space="preserve">rapporto tra i sinottici e il vangelo di Giovanni. </w:t>
      </w:r>
    </w:p>
    <w:p w:rsidR="007F376B" w:rsidRPr="007F376B" w:rsidRDefault="007F376B" w:rsidP="007F376B">
      <w:pPr>
        <w:rPr>
          <w:sz w:val="22"/>
          <w:szCs w:val="22"/>
        </w:rPr>
      </w:pPr>
      <w:r w:rsidRPr="007F376B">
        <w:rPr>
          <w:sz w:val="22"/>
          <w:szCs w:val="22"/>
        </w:rPr>
        <w:t xml:space="preserve">              L’autore del 4° vangelo</w:t>
      </w:r>
    </w:p>
    <w:p w:rsidR="007F376B" w:rsidRPr="007F376B" w:rsidRDefault="007F376B" w:rsidP="007F376B">
      <w:pPr>
        <w:numPr>
          <w:ilvl w:val="0"/>
          <w:numId w:val="16"/>
        </w:numPr>
        <w:rPr>
          <w:sz w:val="22"/>
          <w:szCs w:val="22"/>
        </w:rPr>
      </w:pPr>
      <w:r w:rsidRPr="007F376B">
        <w:rPr>
          <w:sz w:val="22"/>
          <w:szCs w:val="22"/>
        </w:rPr>
        <w:t xml:space="preserve">formazione, struttura e temi del 4° vangelo    </w:t>
      </w:r>
    </w:p>
    <w:p w:rsidR="007F376B" w:rsidRPr="007F376B" w:rsidRDefault="007F376B" w:rsidP="007F376B">
      <w:pPr>
        <w:numPr>
          <w:ilvl w:val="0"/>
          <w:numId w:val="16"/>
        </w:numPr>
        <w:rPr>
          <w:sz w:val="22"/>
          <w:szCs w:val="22"/>
        </w:rPr>
      </w:pPr>
      <w:r w:rsidRPr="007F376B">
        <w:rPr>
          <w:sz w:val="22"/>
          <w:szCs w:val="22"/>
        </w:rPr>
        <w:t xml:space="preserve">le lettere di Giovanni  </w:t>
      </w:r>
    </w:p>
    <w:p w:rsidR="007F376B" w:rsidRPr="007F376B" w:rsidRDefault="007F376B" w:rsidP="007F376B">
      <w:pPr>
        <w:numPr>
          <w:ilvl w:val="0"/>
          <w:numId w:val="16"/>
        </w:numPr>
        <w:rPr>
          <w:sz w:val="22"/>
          <w:szCs w:val="22"/>
        </w:rPr>
      </w:pPr>
      <w:r w:rsidRPr="007F376B">
        <w:rPr>
          <w:sz w:val="22"/>
          <w:szCs w:val="22"/>
        </w:rPr>
        <w:t>l’Apocalisse e i suoi insegnamenti</w:t>
      </w:r>
    </w:p>
    <w:p w:rsidR="007F376B" w:rsidRPr="007F376B" w:rsidRDefault="007F376B" w:rsidP="007F376B">
      <w:pPr>
        <w:numPr>
          <w:ilvl w:val="0"/>
          <w:numId w:val="16"/>
        </w:numPr>
        <w:rPr>
          <w:b/>
          <w:sz w:val="22"/>
          <w:szCs w:val="22"/>
        </w:rPr>
      </w:pPr>
      <w:r w:rsidRPr="007F376B">
        <w:rPr>
          <w:b/>
          <w:sz w:val="22"/>
          <w:szCs w:val="22"/>
        </w:rPr>
        <w:t>tavola cronologica della Bibbia</w:t>
      </w:r>
    </w:p>
    <w:p w:rsidR="007F376B" w:rsidRPr="007F376B" w:rsidRDefault="007F376B" w:rsidP="007F376B">
      <w:pPr>
        <w:rPr>
          <w:b/>
          <w:color w:val="00B050"/>
          <w:sz w:val="22"/>
          <w:szCs w:val="22"/>
        </w:rPr>
      </w:pPr>
    </w:p>
    <w:p w:rsidR="007F376B" w:rsidRPr="007F376B" w:rsidRDefault="007F376B" w:rsidP="007F376B">
      <w:pPr>
        <w:rPr>
          <w:b/>
          <w:sz w:val="22"/>
          <w:szCs w:val="22"/>
        </w:rPr>
      </w:pPr>
      <w:r w:rsidRPr="007F376B">
        <w:rPr>
          <w:b/>
          <w:color w:val="000000"/>
          <w:sz w:val="22"/>
          <w:szCs w:val="22"/>
        </w:rPr>
        <w:t xml:space="preserve">20° - </w:t>
      </w:r>
      <w:r w:rsidRPr="007F376B">
        <w:rPr>
          <w:b/>
          <w:sz w:val="22"/>
          <w:szCs w:val="22"/>
        </w:rPr>
        <w:t>VISIONE  D’INSIEME  DE</w:t>
      </w:r>
      <w:r>
        <w:rPr>
          <w:b/>
          <w:sz w:val="22"/>
          <w:szCs w:val="22"/>
        </w:rPr>
        <w:t xml:space="preserve">L PROFETISMO  BIBLICO   </w:t>
      </w:r>
      <w:r w:rsidRPr="007F376B">
        <w:rPr>
          <w:b/>
          <w:sz w:val="22"/>
          <w:szCs w:val="22"/>
        </w:rPr>
        <w:t xml:space="preserve"> </w:t>
      </w:r>
    </w:p>
    <w:p w:rsidR="007F376B" w:rsidRPr="007F376B" w:rsidRDefault="007F376B" w:rsidP="007F376B">
      <w:pPr>
        <w:numPr>
          <w:ilvl w:val="0"/>
          <w:numId w:val="17"/>
        </w:numPr>
        <w:rPr>
          <w:sz w:val="22"/>
          <w:szCs w:val="22"/>
        </w:rPr>
      </w:pPr>
      <w:r w:rsidRPr="007F376B">
        <w:rPr>
          <w:sz w:val="22"/>
          <w:szCs w:val="22"/>
        </w:rPr>
        <w:t xml:space="preserve">l’esperienza profetica nel Primo Testamento: </w:t>
      </w:r>
    </w:p>
    <w:p w:rsidR="007F376B" w:rsidRPr="007F376B" w:rsidRDefault="007F376B" w:rsidP="007F376B">
      <w:pPr>
        <w:rPr>
          <w:sz w:val="22"/>
          <w:szCs w:val="22"/>
        </w:rPr>
      </w:pPr>
      <w:r w:rsidRPr="007F376B">
        <w:rPr>
          <w:sz w:val="22"/>
          <w:szCs w:val="22"/>
        </w:rPr>
        <w:t xml:space="preserve">         ruolo e temi del profetismo; profetesse e falsi profeti</w:t>
      </w:r>
    </w:p>
    <w:p w:rsidR="007F376B" w:rsidRPr="007F376B" w:rsidRDefault="007F376B" w:rsidP="007F376B">
      <w:pPr>
        <w:numPr>
          <w:ilvl w:val="0"/>
          <w:numId w:val="17"/>
        </w:numPr>
        <w:rPr>
          <w:sz w:val="22"/>
          <w:szCs w:val="22"/>
        </w:rPr>
      </w:pPr>
      <w:r w:rsidRPr="007F376B">
        <w:rPr>
          <w:sz w:val="22"/>
          <w:szCs w:val="22"/>
        </w:rPr>
        <w:t xml:space="preserve">l’esperienza profetica nel Nuovo Testamento  </w:t>
      </w:r>
    </w:p>
    <w:p w:rsidR="007F376B" w:rsidRPr="007F376B" w:rsidRDefault="007F376B" w:rsidP="007F376B">
      <w:pPr>
        <w:numPr>
          <w:ilvl w:val="0"/>
          <w:numId w:val="17"/>
        </w:numPr>
        <w:rPr>
          <w:sz w:val="22"/>
          <w:szCs w:val="22"/>
        </w:rPr>
      </w:pPr>
      <w:r w:rsidRPr="007F376B">
        <w:rPr>
          <w:sz w:val="22"/>
          <w:szCs w:val="22"/>
        </w:rPr>
        <w:t xml:space="preserve">l’esperienza profetica nella storia della Chiesa. </w:t>
      </w:r>
    </w:p>
    <w:p w:rsidR="007F376B" w:rsidRPr="007F376B" w:rsidRDefault="007F376B" w:rsidP="007F376B">
      <w:pPr>
        <w:rPr>
          <w:sz w:val="22"/>
          <w:szCs w:val="22"/>
        </w:rPr>
      </w:pPr>
      <w:r w:rsidRPr="007F376B">
        <w:rPr>
          <w:sz w:val="22"/>
          <w:szCs w:val="22"/>
        </w:rPr>
        <w:t xml:space="preserve">         Ogni cristiano è profeta.</w:t>
      </w:r>
    </w:p>
    <w:p w:rsidR="007F376B" w:rsidRPr="007F376B" w:rsidRDefault="007F376B" w:rsidP="007F376B">
      <w:pPr>
        <w:numPr>
          <w:ilvl w:val="0"/>
          <w:numId w:val="17"/>
        </w:numPr>
        <w:rPr>
          <w:sz w:val="22"/>
          <w:szCs w:val="22"/>
        </w:rPr>
      </w:pPr>
      <w:r w:rsidRPr="007F376B">
        <w:rPr>
          <w:sz w:val="22"/>
          <w:szCs w:val="22"/>
        </w:rPr>
        <w:lastRenderedPageBreak/>
        <w:t>attualità dei profeti biblici</w:t>
      </w:r>
    </w:p>
    <w:p w:rsidR="007F376B" w:rsidRPr="007F376B" w:rsidRDefault="007F376B" w:rsidP="007F376B">
      <w:pPr>
        <w:numPr>
          <w:ilvl w:val="0"/>
          <w:numId w:val="17"/>
        </w:numPr>
        <w:rPr>
          <w:sz w:val="22"/>
          <w:szCs w:val="22"/>
        </w:rPr>
      </w:pPr>
      <w:r w:rsidRPr="007F376B">
        <w:rPr>
          <w:sz w:val="22"/>
          <w:szCs w:val="22"/>
        </w:rPr>
        <w:t>profetismo oggi e paralleli con i profeti biblici</w:t>
      </w:r>
    </w:p>
    <w:p w:rsidR="007F376B" w:rsidRPr="007F376B" w:rsidRDefault="007F376B" w:rsidP="007F376B">
      <w:pPr>
        <w:rPr>
          <w:sz w:val="22"/>
          <w:szCs w:val="22"/>
        </w:rPr>
      </w:pPr>
    </w:p>
    <w:p w:rsidR="007F376B" w:rsidRPr="007F376B" w:rsidRDefault="007F376B" w:rsidP="007F376B">
      <w:pPr>
        <w:rPr>
          <w:b/>
          <w:sz w:val="22"/>
          <w:szCs w:val="22"/>
        </w:rPr>
      </w:pPr>
      <w:r w:rsidRPr="007F376B">
        <w:rPr>
          <w:b/>
          <w:color w:val="000000"/>
          <w:sz w:val="22"/>
          <w:szCs w:val="22"/>
        </w:rPr>
        <w:t>21° -</w:t>
      </w:r>
      <w:r w:rsidRPr="007F376B">
        <w:rPr>
          <w:b/>
          <w:sz w:val="22"/>
          <w:szCs w:val="22"/>
        </w:rPr>
        <w:t xml:space="preserve">  LA  BIBBIA  NELLA  VITA  DE</w:t>
      </w:r>
      <w:r>
        <w:rPr>
          <w:b/>
          <w:sz w:val="22"/>
          <w:szCs w:val="22"/>
        </w:rPr>
        <w:t xml:space="preserve">LLA  CHIESA  (I°)        </w:t>
      </w:r>
    </w:p>
    <w:p w:rsidR="007F376B" w:rsidRPr="007F376B" w:rsidRDefault="007F376B" w:rsidP="007F376B">
      <w:pPr>
        <w:jc w:val="both"/>
        <w:rPr>
          <w:b/>
          <w:sz w:val="22"/>
          <w:szCs w:val="22"/>
        </w:rPr>
      </w:pPr>
      <w:r w:rsidRPr="007F376B">
        <w:rPr>
          <w:b/>
          <w:sz w:val="22"/>
          <w:szCs w:val="22"/>
        </w:rPr>
        <w:t xml:space="preserve">         RIVELAZIONE, TRADIZIONE, MAGISTERO</w:t>
      </w:r>
    </w:p>
    <w:p w:rsidR="007F376B" w:rsidRPr="007F376B" w:rsidRDefault="007F376B" w:rsidP="007F376B">
      <w:pPr>
        <w:numPr>
          <w:ilvl w:val="0"/>
          <w:numId w:val="17"/>
        </w:numPr>
        <w:rPr>
          <w:sz w:val="22"/>
          <w:szCs w:val="22"/>
        </w:rPr>
      </w:pPr>
      <w:r w:rsidRPr="007F376B">
        <w:rPr>
          <w:sz w:val="22"/>
          <w:szCs w:val="22"/>
        </w:rPr>
        <w:t>la questione dell’interpretazione della Bibbia</w:t>
      </w:r>
    </w:p>
    <w:p w:rsidR="007F376B" w:rsidRPr="007F376B" w:rsidRDefault="007F376B" w:rsidP="007F376B">
      <w:pPr>
        <w:numPr>
          <w:ilvl w:val="0"/>
          <w:numId w:val="17"/>
        </w:numPr>
        <w:rPr>
          <w:sz w:val="22"/>
          <w:szCs w:val="22"/>
        </w:rPr>
      </w:pPr>
      <w:r w:rsidRPr="007F376B">
        <w:rPr>
          <w:sz w:val="22"/>
          <w:szCs w:val="22"/>
        </w:rPr>
        <w:t>la Divina Rivelazione</w:t>
      </w:r>
    </w:p>
    <w:p w:rsidR="007F376B" w:rsidRPr="007F376B" w:rsidRDefault="007F376B" w:rsidP="007F376B">
      <w:pPr>
        <w:numPr>
          <w:ilvl w:val="0"/>
          <w:numId w:val="17"/>
        </w:numPr>
        <w:rPr>
          <w:sz w:val="22"/>
          <w:szCs w:val="22"/>
        </w:rPr>
      </w:pPr>
      <w:r w:rsidRPr="007F376B">
        <w:rPr>
          <w:sz w:val="22"/>
          <w:szCs w:val="22"/>
        </w:rPr>
        <w:t>importanza e storia della Tradizione cattolica</w:t>
      </w:r>
    </w:p>
    <w:p w:rsidR="007F376B" w:rsidRPr="007F376B" w:rsidRDefault="007F376B" w:rsidP="007F376B">
      <w:pPr>
        <w:numPr>
          <w:ilvl w:val="0"/>
          <w:numId w:val="17"/>
        </w:numPr>
        <w:rPr>
          <w:sz w:val="22"/>
          <w:szCs w:val="22"/>
        </w:rPr>
      </w:pPr>
      <w:r w:rsidRPr="007F376B">
        <w:rPr>
          <w:sz w:val="22"/>
          <w:szCs w:val="22"/>
        </w:rPr>
        <w:t>il Magistero</w:t>
      </w:r>
    </w:p>
    <w:p w:rsidR="007F376B" w:rsidRPr="007F376B" w:rsidRDefault="007F376B" w:rsidP="007F376B">
      <w:pPr>
        <w:numPr>
          <w:ilvl w:val="0"/>
          <w:numId w:val="17"/>
        </w:numPr>
        <w:rPr>
          <w:sz w:val="22"/>
          <w:szCs w:val="22"/>
        </w:rPr>
      </w:pPr>
      <w:r w:rsidRPr="007F376B">
        <w:rPr>
          <w:sz w:val="22"/>
          <w:szCs w:val="22"/>
        </w:rPr>
        <w:t>il carisma dell’infallibilità e i dogmi</w:t>
      </w:r>
    </w:p>
    <w:p w:rsidR="007F376B" w:rsidRPr="007F376B" w:rsidRDefault="007F376B" w:rsidP="007F376B">
      <w:pPr>
        <w:rPr>
          <w:b/>
          <w:color w:val="000000"/>
          <w:sz w:val="22"/>
          <w:szCs w:val="22"/>
        </w:rPr>
      </w:pPr>
    </w:p>
    <w:p w:rsidR="007F376B" w:rsidRPr="007F376B" w:rsidRDefault="007F376B" w:rsidP="007F376B">
      <w:pPr>
        <w:rPr>
          <w:b/>
          <w:sz w:val="22"/>
          <w:szCs w:val="22"/>
        </w:rPr>
      </w:pPr>
      <w:r w:rsidRPr="007F376B">
        <w:rPr>
          <w:b/>
          <w:color w:val="000000"/>
          <w:sz w:val="22"/>
          <w:szCs w:val="22"/>
        </w:rPr>
        <w:t>22° -</w:t>
      </w:r>
      <w:r w:rsidRPr="007F376B">
        <w:rPr>
          <w:b/>
          <w:sz w:val="22"/>
          <w:szCs w:val="22"/>
        </w:rPr>
        <w:t xml:space="preserve"> LA  BIBBIA  NELLA  VITA  D</w:t>
      </w:r>
      <w:r>
        <w:rPr>
          <w:b/>
          <w:sz w:val="22"/>
          <w:szCs w:val="22"/>
        </w:rPr>
        <w:t xml:space="preserve">ELLA  CHIESA  (II°)       </w:t>
      </w:r>
    </w:p>
    <w:p w:rsidR="007F376B" w:rsidRPr="007F376B" w:rsidRDefault="007F376B" w:rsidP="007F376B">
      <w:pPr>
        <w:jc w:val="both"/>
        <w:rPr>
          <w:b/>
          <w:sz w:val="22"/>
          <w:szCs w:val="22"/>
        </w:rPr>
      </w:pPr>
      <w:r w:rsidRPr="007F376B">
        <w:rPr>
          <w:b/>
          <w:sz w:val="22"/>
          <w:szCs w:val="22"/>
        </w:rPr>
        <w:t xml:space="preserve">        IL CANONE</w:t>
      </w:r>
    </w:p>
    <w:p w:rsidR="007F376B" w:rsidRPr="007F376B" w:rsidRDefault="007F376B" w:rsidP="007F376B">
      <w:pPr>
        <w:numPr>
          <w:ilvl w:val="0"/>
          <w:numId w:val="17"/>
        </w:numPr>
        <w:rPr>
          <w:sz w:val="22"/>
          <w:szCs w:val="22"/>
        </w:rPr>
      </w:pPr>
      <w:r w:rsidRPr="007F376B">
        <w:rPr>
          <w:sz w:val="22"/>
          <w:szCs w:val="22"/>
        </w:rPr>
        <w:t>introduzione al Canone biblico</w:t>
      </w:r>
    </w:p>
    <w:p w:rsidR="007F376B" w:rsidRPr="007F376B" w:rsidRDefault="007F376B" w:rsidP="007F376B">
      <w:pPr>
        <w:numPr>
          <w:ilvl w:val="0"/>
          <w:numId w:val="17"/>
        </w:numPr>
        <w:rPr>
          <w:sz w:val="22"/>
          <w:szCs w:val="22"/>
        </w:rPr>
      </w:pPr>
      <w:r w:rsidRPr="007F376B">
        <w:rPr>
          <w:sz w:val="22"/>
          <w:szCs w:val="22"/>
        </w:rPr>
        <w:t xml:space="preserve">il Canone dell’Antico Testamento per gli ebrei e la “Settanta” </w:t>
      </w:r>
    </w:p>
    <w:p w:rsidR="007F376B" w:rsidRPr="007F376B" w:rsidRDefault="007F376B" w:rsidP="007F376B">
      <w:pPr>
        <w:numPr>
          <w:ilvl w:val="0"/>
          <w:numId w:val="17"/>
        </w:numPr>
        <w:rPr>
          <w:sz w:val="22"/>
          <w:szCs w:val="22"/>
        </w:rPr>
      </w:pPr>
      <w:r w:rsidRPr="007F376B">
        <w:rPr>
          <w:sz w:val="22"/>
          <w:szCs w:val="22"/>
        </w:rPr>
        <w:t>il Canone dell’Antico Testamento per i cristiani</w:t>
      </w:r>
    </w:p>
    <w:p w:rsidR="007F376B" w:rsidRPr="007F376B" w:rsidRDefault="007F376B" w:rsidP="007F376B">
      <w:pPr>
        <w:numPr>
          <w:ilvl w:val="0"/>
          <w:numId w:val="17"/>
        </w:numPr>
        <w:rPr>
          <w:sz w:val="22"/>
          <w:szCs w:val="22"/>
        </w:rPr>
      </w:pPr>
      <w:r w:rsidRPr="007F376B">
        <w:rPr>
          <w:sz w:val="22"/>
          <w:szCs w:val="22"/>
        </w:rPr>
        <w:t>il Canone del Nuovo Testamento</w:t>
      </w:r>
    </w:p>
    <w:p w:rsidR="007F376B" w:rsidRPr="007F376B" w:rsidRDefault="007F376B" w:rsidP="007F376B">
      <w:pPr>
        <w:numPr>
          <w:ilvl w:val="0"/>
          <w:numId w:val="17"/>
        </w:numPr>
        <w:rPr>
          <w:sz w:val="22"/>
          <w:szCs w:val="22"/>
        </w:rPr>
      </w:pPr>
      <w:r w:rsidRPr="007F376B">
        <w:rPr>
          <w:sz w:val="22"/>
          <w:szCs w:val="22"/>
        </w:rPr>
        <w:t>il Canone dei Protestanti</w:t>
      </w:r>
    </w:p>
    <w:p w:rsidR="007F376B" w:rsidRPr="007F376B" w:rsidRDefault="007F376B" w:rsidP="007F376B">
      <w:pPr>
        <w:numPr>
          <w:ilvl w:val="0"/>
          <w:numId w:val="17"/>
        </w:numPr>
        <w:rPr>
          <w:sz w:val="22"/>
          <w:szCs w:val="22"/>
        </w:rPr>
      </w:pPr>
      <w:r w:rsidRPr="007F376B">
        <w:rPr>
          <w:sz w:val="22"/>
          <w:szCs w:val="22"/>
        </w:rPr>
        <w:t>il Canone degli Ortodossi</w:t>
      </w:r>
    </w:p>
    <w:p w:rsidR="007F376B" w:rsidRPr="007F376B" w:rsidRDefault="007F376B" w:rsidP="007F376B">
      <w:pPr>
        <w:numPr>
          <w:ilvl w:val="0"/>
          <w:numId w:val="17"/>
        </w:numPr>
        <w:rPr>
          <w:sz w:val="22"/>
          <w:szCs w:val="22"/>
        </w:rPr>
      </w:pPr>
      <w:r w:rsidRPr="007F376B">
        <w:rPr>
          <w:sz w:val="22"/>
          <w:szCs w:val="22"/>
        </w:rPr>
        <w:t>il Canone è chiuso o aperto?</w:t>
      </w:r>
    </w:p>
    <w:p w:rsidR="007F376B" w:rsidRPr="007F376B" w:rsidRDefault="007F376B" w:rsidP="007F376B">
      <w:pPr>
        <w:rPr>
          <w:b/>
          <w:color w:val="000000"/>
          <w:sz w:val="22"/>
          <w:szCs w:val="22"/>
        </w:rPr>
      </w:pPr>
    </w:p>
    <w:p w:rsidR="007F376B" w:rsidRPr="007F376B" w:rsidRDefault="007F376B" w:rsidP="007F376B">
      <w:pPr>
        <w:rPr>
          <w:color w:val="000000"/>
          <w:sz w:val="22"/>
          <w:szCs w:val="22"/>
        </w:rPr>
      </w:pPr>
      <w:r w:rsidRPr="007F376B">
        <w:rPr>
          <w:b/>
          <w:color w:val="000000"/>
          <w:sz w:val="22"/>
          <w:szCs w:val="22"/>
        </w:rPr>
        <w:t xml:space="preserve">23° - </w:t>
      </w:r>
      <w:r w:rsidRPr="007F376B">
        <w:rPr>
          <w:b/>
          <w:sz w:val="22"/>
          <w:szCs w:val="22"/>
        </w:rPr>
        <w:t>LA  BIBBIA  NELLA  VITA  DE</w:t>
      </w:r>
      <w:r>
        <w:rPr>
          <w:b/>
          <w:sz w:val="22"/>
          <w:szCs w:val="22"/>
        </w:rPr>
        <w:t xml:space="preserve">LLA  CHIESA  (III°)      </w:t>
      </w:r>
    </w:p>
    <w:p w:rsidR="007F376B" w:rsidRPr="007F376B" w:rsidRDefault="007F376B" w:rsidP="007F376B">
      <w:pPr>
        <w:rPr>
          <w:b/>
          <w:sz w:val="22"/>
          <w:szCs w:val="22"/>
        </w:rPr>
      </w:pPr>
      <w:r w:rsidRPr="007F376B">
        <w:rPr>
          <w:b/>
          <w:sz w:val="22"/>
          <w:szCs w:val="22"/>
        </w:rPr>
        <w:t xml:space="preserve">         ISPIRAZIONE  VERITA’  ESEGESI </w:t>
      </w:r>
      <w:r w:rsidRPr="007F376B">
        <w:rPr>
          <w:b/>
          <w:i/>
          <w:sz w:val="22"/>
          <w:szCs w:val="22"/>
        </w:rPr>
        <w:t xml:space="preserve">                                                                  </w:t>
      </w:r>
      <w:r w:rsidRPr="007F376B">
        <w:rPr>
          <w:b/>
          <w:sz w:val="22"/>
          <w:szCs w:val="22"/>
        </w:rPr>
        <w:t xml:space="preserve">        </w:t>
      </w:r>
    </w:p>
    <w:p w:rsidR="007F376B" w:rsidRPr="007F376B" w:rsidRDefault="007F376B" w:rsidP="007F376B">
      <w:pPr>
        <w:numPr>
          <w:ilvl w:val="0"/>
          <w:numId w:val="16"/>
        </w:numPr>
        <w:rPr>
          <w:sz w:val="22"/>
          <w:szCs w:val="22"/>
        </w:rPr>
      </w:pPr>
      <w:r w:rsidRPr="007F376B">
        <w:rPr>
          <w:sz w:val="22"/>
          <w:szCs w:val="22"/>
        </w:rPr>
        <w:t>ispirazione</w:t>
      </w:r>
    </w:p>
    <w:p w:rsidR="007F376B" w:rsidRPr="007F376B" w:rsidRDefault="007F376B" w:rsidP="007F376B">
      <w:pPr>
        <w:numPr>
          <w:ilvl w:val="0"/>
          <w:numId w:val="16"/>
        </w:numPr>
        <w:rPr>
          <w:sz w:val="22"/>
          <w:szCs w:val="22"/>
        </w:rPr>
      </w:pPr>
      <w:r w:rsidRPr="007F376B">
        <w:rPr>
          <w:sz w:val="22"/>
          <w:szCs w:val="22"/>
        </w:rPr>
        <w:t xml:space="preserve">verità della Bibbia     </w:t>
      </w:r>
    </w:p>
    <w:p w:rsidR="007F376B" w:rsidRPr="007F376B" w:rsidRDefault="007F376B" w:rsidP="007F376B">
      <w:pPr>
        <w:numPr>
          <w:ilvl w:val="0"/>
          <w:numId w:val="16"/>
        </w:numPr>
        <w:rPr>
          <w:sz w:val="22"/>
          <w:szCs w:val="22"/>
        </w:rPr>
      </w:pPr>
      <w:r w:rsidRPr="007F376B">
        <w:rPr>
          <w:sz w:val="22"/>
          <w:szCs w:val="22"/>
        </w:rPr>
        <w:t xml:space="preserve">esegesi (1): i vari metodi di interpretazione </w:t>
      </w:r>
    </w:p>
    <w:p w:rsidR="007F376B" w:rsidRPr="007F376B" w:rsidRDefault="007F376B" w:rsidP="007F376B">
      <w:pPr>
        <w:numPr>
          <w:ilvl w:val="0"/>
          <w:numId w:val="16"/>
        </w:numPr>
        <w:rPr>
          <w:sz w:val="22"/>
          <w:szCs w:val="22"/>
        </w:rPr>
      </w:pPr>
      <w:r w:rsidRPr="007F376B">
        <w:rPr>
          <w:sz w:val="22"/>
          <w:szCs w:val="22"/>
        </w:rPr>
        <w:t xml:space="preserve">esegesi (2) - ermeneutica teologica: unità della Scrittura, </w:t>
      </w:r>
    </w:p>
    <w:p w:rsidR="007F376B" w:rsidRPr="007F376B" w:rsidRDefault="007F376B" w:rsidP="007F376B">
      <w:pPr>
        <w:rPr>
          <w:sz w:val="22"/>
          <w:szCs w:val="22"/>
        </w:rPr>
      </w:pPr>
      <w:r w:rsidRPr="007F376B">
        <w:rPr>
          <w:sz w:val="22"/>
          <w:szCs w:val="22"/>
        </w:rPr>
        <w:t xml:space="preserve">              Tradizione, analogia della fede</w:t>
      </w:r>
    </w:p>
    <w:p w:rsidR="007F376B" w:rsidRPr="007F376B" w:rsidRDefault="007F376B" w:rsidP="007F376B">
      <w:pPr>
        <w:numPr>
          <w:ilvl w:val="0"/>
          <w:numId w:val="16"/>
        </w:numPr>
        <w:rPr>
          <w:sz w:val="22"/>
          <w:szCs w:val="22"/>
        </w:rPr>
      </w:pPr>
      <w:r w:rsidRPr="007F376B">
        <w:rPr>
          <w:sz w:val="22"/>
          <w:szCs w:val="22"/>
        </w:rPr>
        <w:t xml:space="preserve">esegesi (3) - ermeneutica teologica il senso del testo, </w:t>
      </w:r>
    </w:p>
    <w:p w:rsidR="007F376B" w:rsidRPr="007F376B" w:rsidRDefault="007F376B" w:rsidP="007F376B">
      <w:pPr>
        <w:rPr>
          <w:sz w:val="22"/>
          <w:szCs w:val="22"/>
        </w:rPr>
      </w:pPr>
      <w:r w:rsidRPr="007F376B">
        <w:rPr>
          <w:sz w:val="22"/>
          <w:szCs w:val="22"/>
        </w:rPr>
        <w:t xml:space="preserve">              la sua rilettura cristiana, l’attualizzazione </w:t>
      </w:r>
    </w:p>
    <w:p w:rsidR="007F376B" w:rsidRPr="007F376B" w:rsidRDefault="007F376B" w:rsidP="007F376B">
      <w:pPr>
        <w:numPr>
          <w:ilvl w:val="0"/>
          <w:numId w:val="16"/>
        </w:numPr>
        <w:rPr>
          <w:sz w:val="22"/>
          <w:szCs w:val="22"/>
        </w:rPr>
      </w:pPr>
      <w:r w:rsidRPr="007F376B">
        <w:rPr>
          <w:sz w:val="22"/>
          <w:szCs w:val="22"/>
        </w:rPr>
        <w:t>conclusione</w:t>
      </w:r>
    </w:p>
    <w:p w:rsidR="007F376B" w:rsidRPr="007F376B" w:rsidRDefault="007F376B" w:rsidP="007F376B">
      <w:pPr>
        <w:numPr>
          <w:ilvl w:val="0"/>
          <w:numId w:val="16"/>
        </w:numPr>
        <w:rPr>
          <w:sz w:val="22"/>
          <w:szCs w:val="22"/>
          <w:u w:val="single"/>
        </w:rPr>
      </w:pPr>
      <w:r w:rsidRPr="007F376B">
        <w:rPr>
          <w:sz w:val="22"/>
          <w:szCs w:val="22"/>
          <w:u w:val="single"/>
        </w:rPr>
        <w:t>appendice 1°</w:t>
      </w:r>
      <w:r w:rsidRPr="007F376B">
        <w:rPr>
          <w:sz w:val="22"/>
          <w:szCs w:val="22"/>
        </w:rPr>
        <w:t xml:space="preserve"> - La Bibbia e i Testimoni di Geova</w:t>
      </w:r>
    </w:p>
    <w:p w:rsidR="007F376B" w:rsidRPr="007F376B" w:rsidRDefault="007F376B" w:rsidP="007F376B">
      <w:pPr>
        <w:numPr>
          <w:ilvl w:val="0"/>
          <w:numId w:val="16"/>
        </w:numPr>
        <w:rPr>
          <w:sz w:val="22"/>
          <w:szCs w:val="22"/>
          <w:u w:val="single"/>
        </w:rPr>
      </w:pPr>
      <w:r w:rsidRPr="007F376B">
        <w:rPr>
          <w:sz w:val="22"/>
          <w:szCs w:val="22"/>
          <w:u w:val="single"/>
        </w:rPr>
        <w:t>appendice 2°</w:t>
      </w:r>
      <w:r w:rsidRPr="007F376B">
        <w:rPr>
          <w:sz w:val="22"/>
          <w:szCs w:val="22"/>
        </w:rPr>
        <w:t xml:space="preserve"> - I T. di G. e le trasfusioni di sangue</w:t>
      </w:r>
    </w:p>
    <w:p w:rsidR="007F376B" w:rsidRPr="00C6688D" w:rsidRDefault="007F376B" w:rsidP="007F376B">
      <w:pPr>
        <w:numPr>
          <w:ilvl w:val="0"/>
          <w:numId w:val="16"/>
        </w:numPr>
        <w:rPr>
          <w:sz w:val="22"/>
          <w:szCs w:val="22"/>
          <w:u w:val="single"/>
        </w:rPr>
      </w:pPr>
      <w:r w:rsidRPr="007F376B">
        <w:rPr>
          <w:sz w:val="22"/>
          <w:szCs w:val="22"/>
          <w:u w:val="single"/>
        </w:rPr>
        <w:t>appendice 3°</w:t>
      </w:r>
      <w:r w:rsidRPr="007F376B">
        <w:rPr>
          <w:sz w:val="22"/>
          <w:szCs w:val="22"/>
        </w:rPr>
        <w:t xml:space="preserve"> - Esegesi e fede</w:t>
      </w:r>
    </w:p>
    <w:p w:rsidR="00C6688D" w:rsidRPr="007F376B" w:rsidRDefault="00C6688D" w:rsidP="007F376B">
      <w:pPr>
        <w:numPr>
          <w:ilvl w:val="0"/>
          <w:numId w:val="16"/>
        </w:numPr>
        <w:rPr>
          <w:sz w:val="22"/>
          <w:szCs w:val="22"/>
          <w:u w:val="single"/>
        </w:rPr>
      </w:pPr>
    </w:p>
    <w:p w:rsidR="007F376B" w:rsidRPr="007F376B" w:rsidRDefault="007F376B" w:rsidP="007F376B">
      <w:pPr>
        <w:rPr>
          <w:b/>
          <w:sz w:val="22"/>
          <w:szCs w:val="22"/>
        </w:rPr>
      </w:pPr>
      <w:r w:rsidRPr="007F376B">
        <w:rPr>
          <w:b/>
          <w:color w:val="000000"/>
          <w:sz w:val="22"/>
          <w:szCs w:val="22"/>
        </w:rPr>
        <w:t xml:space="preserve">24° - </w:t>
      </w:r>
      <w:r w:rsidRPr="007F376B">
        <w:rPr>
          <w:b/>
          <w:sz w:val="22"/>
          <w:szCs w:val="22"/>
        </w:rPr>
        <w:t>I  LIBRI  APOCRIFI</w:t>
      </w:r>
      <w:r w:rsidRPr="007F376B">
        <w:rPr>
          <w:b/>
          <w:i/>
          <w:sz w:val="22"/>
          <w:szCs w:val="22"/>
        </w:rPr>
        <w:t xml:space="preserve">                                              </w:t>
      </w:r>
      <w:r w:rsidRPr="007F376B">
        <w:rPr>
          <w:b/>
          <w:sz w:val="22"/>
          <w:szCs w:val="22"/>
        </w:rPr>
        <w:t xml:space="preserve">            </w:t>
      </w:r>
      <w:r w:rsidRPr="007F376B">
        <w:rPr>
          <w:b/>
          <w:i/>
          <w:sz w:val="22"/>
          <w:szCs w:val="22"/>
        </w:rPr>
        <w:t xml:space="preserve">                                                                </w:t>
      </w:r>
      <w:r w:rsidRPr="007F376B">
        <w:rPr>
          <w:b/>
          <w:sz w:val="22"/>
          <w:szCs w:val="22"/>
        </w:rPr>
        <w:t xml:space="preserve">        </w:t>
      </w:r>
    </w:p>
    <w:p w:rsidR="007F376B" w:rsidRPr="007F376B" w:rsidRDefault="007F376B" w:rsidP="007F376B">
      <w:pPr>
        <w:numPr>
          <w:ilvl w:val="0"/>
          <w:numId w:val="16"/>
        </w:numPr>
        <w:rPr>
          <w:sz w:val="22"/>
          <w:szCs w:val="22"/>
        </w:rPr>
      </w:pPr>
      <w:r w:rsidRPr="007F376B">
        <w:rPr>
          <w:sz w:val="22"/>
          <w:szCs w:val="22"/>
        </w:rPr>
        <w:t>significato del termine “apocrifo”</w:t>
      </w:r>
    </w:p>
    <w:p w:rsidR="007F376B" w:rsidRPr="007F376B" w:rsidRDefault="007F376B" w:rsidP="007F376B">
      <w:pPr>
        <w:numPr>
          <w:ilvl w:val="0"/>
          <w:numId w:val="16"/>
        </w:numPr>
        <w:rPr>
          <w:sz w:val="22"/>
          <w:szCs w:val="22"/>
        </w:rPr>
      </w:pPr>
      <w:r w:rsidRPr="007F376B">
        <w:rPr>
          <w:sz w:val="22"/>
          <w:szCs w:val="22"/>
        </w:rPr>
        <w:t>quantità e contenuto dei libri apocrifi</w:t>
      </w:r>
    </w:p>
    <w:p w:rsidR="007F376B" w:rsidRPr="007F376B" w:rsidRDefault="007F376B" w:rsidP="007F376B">
      <w:pPr>
        <w:numPr>
          <w:ilvl w:val="0"/>
          <w:numId w:val="16"/>
        </w:numPr>
        <w:rPr>
          <w:sz w:val="22"/>
          <w:szCs w:val="22"/>
        </w:rPr>
      </w:pPr>
      <w:r w:rsidRPr="007F376B">
        <w:rPr>
          <w:sz w:val="22"/>
          <w:szCs w:val="22"/>
        </w:rPr>
        <w:t>motivazioni e finalità degli apocrifi</w:t>
      </w:r>
    </w:p>
    <w:p w:rsidR="007F376B" w:rsidRPr="007F376B" w:rsidRDefault="007F376B" w:rsidP="007F376B">
      <w:pPr>
        <w:numPr>
          <w:ilvl w:val="0"/>
          <w:numId w:val="16"/>
        </w:numPr>
        <w:rPr>
          <w:sz w:val="22"/>
          <w:szCs w:val="22"/>
        </w:rPr>
      </w:pPr>
      <w:r w:rsidRPr="007F376B">
        <w:rPr>
          <w:sz w:val="22"/>
          <w:szCs w:val="22"/>
        </w:rPr>
        <w:t>valore, utilità e influssi dei testi apocrifi</w:t>
      </w:r>
    </w:p>
    <w:p w:rsidR="007F376B" w:rsidRPr="007F376B" w:rsidRDefault="007F376B" w:rsidP="007F376B">
      <w:pPr>
        <w:numPr>
          <w:ilvl w:val="0"/>
          <w:numId w:val="16"/>
        </w:numPr>
        <w:rPr>
          <w:sz w:val="22"/>
          <w:szCs w:val="22"/>
        </w:rPr>
      </w:pPr>
      <w:r w:rsidRPr="007F376B">
        <w:rPr>
          <w:sz w:val="22"/>
          <w:szCs w:val="22"/>
        </w:rPr>
        <w:t>conclusione</w:t>
      </w:r>
    </w:p>
    <w:p w:rsidR="007F376B" w:rsidRPr="007F376B" w:rsidRDefault="007F376B" w:rsidP="007F376B">
      <w:pPr>
        <w:rPr>
          <w:sz w:val="22"/>
          <w:szCs w:val="22"/>
        </w:rPr>
      </w:pPr>
    </w:p>
    <w:p w:rsidR="007F376B" w:rsidRPr="007F376B" w:rsidRDefault="007F376B" w:rsidP="007F376B">
      <w:pPr>
        <w:rPr>
          <w:b/>
          <w:sz w:val="22"/>
          <w:szCs w:val="22"/>
        </w:rPr>
      </w:pPr>
      <w:r w:rsidRPr="007F376B">
        <w:rPr>
          <w:b/>
          <w:color w:val="000000"/>
          <w:sz w:val="22"/>
          <w:szCs w:val="22"/>
        </w:rPr>
        <w:lastRenderedPageBreak/>
        <w:t xml:space="preserve">25° - </w:t>
      </w:r>
      <w:r w:rsidRPr="007F376B">
        <w:rPr>
          <w:b/>
          <w:sz w:val="22"/>
          <w:szCs w:val="22"/>
        </w:rPr>
        <w:t xml:space="preserve">LA  “LECTIO  DIVINA”                        </w:t>
      </w:r>
      <w:r>
        <w:rPr>
          <w:b/>
          <w:sz w:val="22"/>
          <w:szCs w:val="22"/>
        </w:rPr>
        <w:t xml:space="preserve">                         </w:t>
      </w:r>
    </w:p>
    <w:p w:rsidR="007F376B" w:rsidRPr="007F376B" w:rsidRDefault="007F376B" w:rsidP="007F376B">
      <w:pPr>
        <w:numPr>
          <w:ilvl w:val="0"/>
          <w:numId w:val="4"/>
        </w:numPr>
        <w:rPr>
          <w:bCs w:val="0"/>
          <w:sz w:val="22"/>
          <w:szCs w:val="22"/>
        </w:rPr>
      </w:pPr>
      <w:r w:rsidRPr="007F376B">
        <w:rPr>
          <w:bCs w:val="0"/>
          <w:sz w:val="22"/>
          <w:szCs w:val="22"/>
        </w:rPr>
        <w:t xml:space="preserve">che cos’è la “lectio divina” </w:t>
      </w:r>
    </w:p>
    <w:p w:rsidR="007F376B" w:rsidRPr="007F376B" w:rsidRDefault="007F376B" w:rsidP="007F376B">
      <w:pPr>
        <w:numPr>
          <w:ilvl w:val="0"/>
          <w:numId w:val="4"/>
        </w:numPr>
        <w:rPr>
          <w:bCs w:val="0"/>
          <w:sz w:val="22"/>
          <w:szCs w:val="22"/>
        </w:rPr>
      </w:pPr>
      <w:r w:rsidRPr="007F376B">
        <w:rPr>
          <w:bCs w:val="0"/>
          <w:sz w:val="22"/>
          <w:szCs w:val="22"/>
        </w:rPr>
        <w:t xml:space="preserve">i momenti fondamentali: lectio, meditatio, </w:t>
      </w:r>
    </w:p>
    <w:p w:rsidR="007F376B" w:rsidRPr="007F376B" w:rsidRDefault="007F376B" w:rsidP="007F376B">
      <w:pPr>
        <w:rPr>
          <w:bCs w:val="0"/>
          <w:sz w:val="22"/>
          <w:szCs w:val="22"/>
        </w:rPr>
      </w:pPr>
      <w:r w:rsidRPr="007F376B">
        <w:rPr>
          <w:bCs w:val="0"/>
          <w:sz w:val="22"/>
          <w:szCs w:val="22"/>
        </w:rPr>
        <w:t xml:space="preserve">         oratio, contemplatio, operatio</w:t>
      </w:r>
    </w:p>
    <w:p w:rsidR="007F376B" w:rsidRPr="007F376B" w:rsidRDefault="007F376B" w:rsidP="007F376B">
      <w:pPr>
        <w:rPr>
          <w:bCs w:val="0"/>
          <w:sz w:val="22"/>
          <w:szCs w:val="22"/>
        </w:rPr>
      </w:pPr>
      <w:r w:rsidRPr="007F376B">
        <w:rPr>
          <w:bCs w:val="0"/>
          <w:sz w:val="22"/>
          <w:szCs w:val="22"/>
        </w:rPr>
        <w:t xml:space="preserve">     -   conclusione</w:t>
      </w:r>
    </w:p>
    <w:p w:rsidR="007F376B" w:rsidRPr="007F376B" w:rsidRDefault="007F376B" w:rsidP="007F376B">
      <w:pPr>
        <w:rPr>
          <w:bCs w:val="0"/>
          <w:sz w:val="23"/>
          <w:szCs w:val="23"/>
        </w:rPr>
      </w:pPr>
    </w:p>
    <w:p w:rsidR="00D81093" w:rsidRDefault="007F376B" w:rsidP="007F376B">
      <w:pPr>
        <w:rPr>
          <w:b/>
          <w:color w:val="000000"/>
          <w:sz w:val="23"/>
          <w:szCs w:val="23"/>
        </w:rPr>
      </w:pPr>
      <w:r w:rsidRPr="007F376B">
        <w:rPr>
          <w:bCs w:val="0"/>
          <w:sz w:val="23"/>
          <w:szCs w:val="23"/>
        </w:rPr>
        <w:t xml:space="preserve">                                                                                                                                </w:t>
      </w:r>
      <w:r w:rsidRPr="00C62952">
        <w:rPr>
          <w:bCs w:val="0"/>
          <w:sz w:val="28"/>
          <w:szCs w:val="24"/>
        </w:rPr>
        <w:t xml:space="preserve">   </w:t>
      </w:r>
    </w:p>
    <w:sectPr w:rsidR="00D81093" w:rsidSect="008A55EA">
      <w:footerReference w:type="default" r:id="rId10"/>
      <w:pgSz w:w="8419" w:h="11906" w:orient="landscape" w:code="9"/>
      <w:pgMar w:top="284" w:right="737" w:bottom="284" w:left="73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80D" w:rsidRDefault="0051180D" w:rsidP="00384D1C">
      <w:r>
        <w:separator/>
      </w:r>
    </w:p>
  </w:endnote>
  <w:endnote w:type="continuationSeparator" w:id="0">
    <w:p w:rsidR="0051180D" w:rsidRDefault="0051180D" w:rsidP="0038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235523"/>
      <w:docPartObj>
        <w:docPartGallery w:val="Page Numbers (Bottom of Page)"/>
        <w:docPartUnique/>
      </w:docPartObj>
    </w:sdtPr>
    <w:sdtEndPr>
      <w:rPr>
        <w:sz w:val="16"/>
        <w:szCs w:val="16"/>
      </w:rPr>
    </w:sdtEndPr>
    <w:sdtContent>
      <w:p w:rsidR="00384D1C" w:rsidRPr="00384D1C" w:rsidRDefault="00384D1C">
        <w:pPr>
          <w:pStyle w:val="Pidipagina"/>
          <w:jc w:val="center"/>
          <w:rPr>
            <w:sz w:val="16"/>
            <w:szCs w:val="16"/>
          </w:rPr>
        </w:pPr>
        <w:r w:rsidRPr="00384D1C">
          <w:rPr>
            <w:sz w:val="16"/>
            <w:szCs w:val="16"/>
          </w:rPr>
          <w:fldChar w:fldCharType="begin"/>
        </w:r>
        <w:r w:rsidRPr="00384D1C">
          <w:rPr>
            <w:sz w:val="16"/>
            <w:szCs w:val="16"/>
          </w:rPr>
          <w:instrText>PAGE   \* MERGEFORMAT</w:instrText>
        </w:r>
        <w:r w:rsidRPr="00384D1C">
          <w:rPr>
            <w:sz w:val="16"/>
            <w:szCs w:val="16"/>
          </w:rPr>
          <w:fldChar w:fldCharType="separate"/>
        </w:r>
        <w:r w:rsidR="001C60B2">
          <w:rPr>
            <w:noProof/>
            <w:sz w:val="16"/>
            <w:szCs w:val="16"/>
          </w:rPr>
          <w:t>2</w:t>
        </w:r>
        <w:r w:rsidRPr="00384D1C">
          <w:rPr>
            <w:sz w:val="16"/>
            <w:szCs w:val="16"/>
          </w:rPr>
          <w:fldChar w:fldCharType="end"/>
        </w:r>
      </w:p>
    </w:sdtContent>
  </w:sdt>
  <w:p w:rsidR="00384D1C" w:rsidRDefault="00384D1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80D" w:rsidRDefault="0051180D" w:rsidP="00384D1C">
      <w:r>
        <w:separator/>
      </w:r>
    </w:p>
  </w:footnote>
  <w:footnote w:type="continuationSeparator" w:id="0">
    <w:p w:rsidR="0051180D" w:rsidRDefault="0051180D" w:rsidP="00384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E7CA896"/>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7BF5EBA"/>
    <w:multiLevelType w:val="hybridMultilevel"/>
    <w:tmpl w:val="1AACAC18"/>
    <w:lvl w:ilvl="0" w:tplc="AF1AEF3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CE011A"/>
    <w:multiLevelType w:val="hybridMultilevel"/>
    <w:tmpl w:val="41421012"/>
    <w:lvl w:ilvl="0" w:tplc="0B5E91D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133025"/>
    <w:multiLevelType w:val="hybridMultilevel"/>
    <w:tmpl w:val="74C66DD8"/>
    <w:lvl w:ilvl="0" w:tplc="44087964">
      <w:numFmt w:val="bullet"/>
      <w:lvlText w:val="-"/>
      <w:lvlJc w:val="left"/>
      <w:pPr>
        <w:ind w:left="1065" w:hanging="360"/>
      </w:pPr>
      <w:rPr>
        <w:rFonts w:ascii="Times New Roman" w:eastAsia="Times New Roman"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4">
    <w:nsid w:val="16B72F22"/>
    <w:multiLevelType w:val="hybridMultilevel"/>
    <w:tmpl w:val="0D84E758"/>
    <w:lvl w:ilvl="0" w:tplc="9BBAD278">
      <w:start w:val="1"/>
      <w:numFmt w:val="upperLetter"/>
      <w:lvlText w:val="%1)"/>
      <w:lvlJc w:val="left"/>
      <w:pPr>
        <w:ind w:left="786"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A067FFA"/>
    <w:multiLevelType w:val="hybridMultilevel"/>
    <w:tmpl w:val="AC1675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A805AD0"/>
    <w:multiLevelType w:val="hybridMultilevel"/>
    <w:tmpl w:val="6F2085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C617A86"/>
    <w:multiLevelType w:val="hybridMultilevel"/>
    <w:tmpl w:val="B82E5048"/>
    <w:lvl w:ilvl="0" w:tplc="6A722474">
      <w:start w:val="16"/>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DC70309"/>
    <w:multiLevelType w:val="hybridMultilevel"/>
    <w:tmpl w:val="67988C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F245816"/>
    <w:multiLevelType w:val="hybridMultilevel"/>
    <w:tmpl w:val="642A346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1F5F3A4B"/>
    <w:multiLevelType w:val="hybridMultilevel"/>
    <w:tmpl w:val="84FE90FC"/>
    <w:lvl w:ilvl="0" w:tplc="A7A8434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BED55EE"/>
    <w:multiLevelType w:val="hybridMultilevel"/>
    <w:tmpl w:val="03A0896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nsid w:val="2F422DEA"/>
    <w:multiLevelType w:val="hybridMultilevel"/>
    <w:tmpl w:val="D904273C"/>
    <w:lvl w:ilvl="0" w:tplc="745A25FA">
      <w:start w:val="1"/>
      <w:numFmt w:val="upp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17D348E"/>
    <w:multiLevelType w:val="hybridMultilevel"/>
    <w:tmpl w:val="6944B224"/>
    <w:lvl w:ilvl="0" w:tplc="92069C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5A25389"/>
    <w:multiLevelType w:val="hybridMultilevel"/>
    <w:tmpl w:val="BC32511E"/>
    <w:lvl w:ilvl="0" w:tplc="3AEA9B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6785BE7"/>
    <w:multiLevelType w:val="hybridMultilevel"/>
    <w:tmpl w:val="EF1A8034"/>
    <w:lvl w:ilvl="0" w:tplc="C5D614A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7D35A5D"/>
    <w:multiLevelType w:val="hybridMultilevel"/>
    <w:tmpl w:val="54E072D0"/>
    <w:lvl w:ilvl="0" w:tplc="A44C644C">
      <w:numFmt w:val="bullet"/>
      <w:lvlText w:val="-"/>
      <w:lvlJc w:val="left"/>
      <w:pPr>
        <w:ind w:left="1080" w:hanging="360"/>
      </w:pPr>
      <w:rPr>
        <w:rFonts w:ascii="Verdana" w:eastAsia="Times New Roman" w:hAnsi="Verdan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3AD127BE"/>
    <w:multiLevelType w:val="hybridMultilevel"/>
    <w:tmpl w:val="6CB85D6C"/>
    <w:lvl w:ilvl="0" w:tplc="6CEE80E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E590EC7"/>
    <w:multiLevelType w:val="hybridMultilevel"/>
    <w:tmpl w:val="E86288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E883512"/>
    <w:multiLevelType w:val="hybridMultilevel"/>
    <w:tmpl w:val="3416A61A"/>
    <w:lvl w:ilvl="0" w:tplc="3DB6C19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424A566D"/>
    <w:multiLevelType w:val="hybridMultilevel"/>
    <w:tmpl w:val="859877A0"/>
    <w:lvl w:ilvl="0" w:tplc="8572D62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2C378BC"/>
    <w:multiLevelType w:val="hybridMultilevel"/>
    <w:tmpl w:val="5A0CF940"/>
    <w:lvl w:ilvl="0" w:tplc="5A90BE2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64641A2"/>
    <w:multiLevelType w:val="hybridMultilevel"/>
    <w:tmpl w:val="E86CF8A8"/>
    <w:lvl w:ilvl="0" w:tplc="6A885AD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8D67C14"/>
    <w:multiLevelType w:val="hybridMultilevel"/>
    <w:tmpl w:val="4A9A63B8"/>
    <w:lvl w:ilvl="0" w:tplc="7DB89A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A456DE8"/>
    <w:multiLevelType w:val="hybridMultilevel"/>
    <w:tmpl w:val="B0F6831A"/>
    <w:lvl w:ilvl="0" w:tplc="CF1C21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B4137AB"/>
    <w:multiLevelType w:val="hybridMultilevel"/>
    <w:tmpl w:val="A488A72E"/>
    <w:lvl w:ilvl="0" w:tplc="A2E23DE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B7F78DF"/>
    <w:multiLevelType w:val="hybridMultilevel"/>
    <w:tmpl w:val="74FE9ABA"/>
    <w:lvl w:ilvl="0" w:tplc="A56CC54C">
      <w:start w:val="7"/>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D946280"/>
    <w:multiLevelType w:val="hybridMultilevel"/>
    <w:tmpl w:val="83328D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1D816AD"/>
    <w:multiLevelType w:val="hybridMultilevel"/>
    <w:tmpl w:val="477232D4"/>
    <w:lvl w:ilvl="0" w:tplc="04100017">
      <w:start w:val="1"/>
      <w:numFmt w:val="lowerLetter"/>
      <w:lvlText w:val="%1)"/>
      <w:lvlJc w:val="left"/>
      <w:pPr>
        <w:tabs>
          <w:tab w:val="num" w:pos="720"/>
        </w:tabs>
        <w:ind w:left="720" w:hanging="360"/>
      </w:pPr>
      <w:rPr>
        <w:rFonts w:hint="default"/>
      </w:rPr>
    </w:lvl>
    <w:lvl w:ilvl="1" w:tplc="41581AE8">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52EE2E99"/>
    <w:multiLevelType w:val="hybridMultilevel"/>
    <w:tmpl w:val="8AC056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3425B4A"/>
    <w:multiLevelType w:val="hybridMultilevel"/>
    <w:tmpl w:val="1BC83F46"/>
    <w:lvl w:ilvl="0" w:tplc="2C9222D2">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4A17408"/>
    <w:multiLevelType w:val="hybridMultilevel"/>
    <w:tmpl w:val="96B67056"/>
    <w:lvl w:ilvl="0" w:tplc="B6C66FAC">
      <w:start w:val="1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nsid w:val="569967ED"/>
    <w:multiLevelType w:val="hybridMultilevel"/>
    <w:tmpl w:val="4EA440F6"/>
    <w:lvl w:ilvl="0" w:tplc="0F36061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610C4963"/>
    <w:multiLevelType w:val="hybridMultilevel"/>
    <w:tmpl w:val="2DEE5FF4"/>
    <w:lvl w:ilvl="0" w:tplc="4838F6E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92B6D58"/>
    <w:multiLevelType w:val="hybridMultilevel"/>
    <w:tmpl w:val="C60410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4844D40"/>
    <w:multiLevelType w:val="hybridMultilevel"/>
    <w:tmpl w:val="BECC3A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9632844"/>
    <w:multiLevelType w:val="hybridMultilevel"/>
    <w:tmpl w:val="2278E1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D2B3198"/>
    <w:multiLevelType w:val="hybridMultilevel"/>
    <w:tmpl w:val="D780D4CC"/>
    <w:lvl w:ilvl="0" w:tplc="AED6F85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E4F71F5"/>
    <w:multiLevelType w:val="hybridMultilevel"/>
    <w:tmpl w:val="AE56C40C"/>
    <w:lvl w:ilvl="0" w:tplc="D63669F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3"/>
  </w:num>
  <w:num w:numId="3">
    <w:abstractNumId w:val="0"/>
  </w:num>
  <w:num w:numId="4">
    <w:abstractNumId w:val="14"/>
  </w:num>
  <w:num w:numId="5">
    <w:abstractNumId w:val="24"/>
  </w:num>
  <w:num w:numId="6">
    <w:abstractNumId w:val="6"/>
  </w:num>
  <w:num w:numId="7">
    <w:abstractNumId w:val="8"/>
  </w:num>
  <w:num w:numId="8">
    <w:abstractNumId w:val="15"/>
  </w:num>
  <w:num w:numId="9">
    <w:abstractNumId w:val="18"/>
  </w:num>
  <w:num w:numId="10">
    <w:abstractNumId w:val="3"/>
  </w:num>
  <w:num w:numId="11">
    <w:abstractNumId w:val="21"/>
  </w:num>
  <w:num w:numId="12">
    <w:abstractNumId w:val="2"/>
  </w:num>
  <w:num w:numId="13">
    <w:abstractNumId w:val="30"/>
  </w:num>
  <w:num w:numId="14">
    <w:abstractNumId w:val="33"/>
  </w:num>
  <w:num w:numId="15">
    <w:abstractNumId w:val="25"/>
  </w:num>
  <w:num w:numId="16">
    <w:abstractNumId w:val="16"/>
  </w:num>
  <w:num w:numId="17">
    <w:abstractNumId w:val="7"/>
  </w:num>
  <w:num w:numId="18">
    <w:abstractNumId w:val="29"/>
  </w:num>
  <w:num w:numId="19">
    <w:abstractNumId w:val="17"/>
  </w:num>
  <w:num w:numId="20">
    <w:abstractNumId w:val="17"/>
    <w:lvlOverride w:ilvl="0">
      <w:startOverride w:val="1"/>
    </w:lvlOverride>
  </w:num>
  <w:num w:numId="21">
    <w:abstractNumId w:val="22"/>
  </w:num>
  <w:num w:numId="22">
    <w:abstractNumId w:val="4"/>
  </w:num>
  <w:num w:numId="23">
    <w:abstractNumId w:val="12"/>
  </w:num>
  <w:num w:numId="24">
    <w:abstractNumId w:val="34"/>
  </w:num>
  <w:num w:numId="25">
    <w:abstractNumId w:val="38"/>
  </w:num>
  <w:num w:numId="26">
    <w:abstractNumId w:val="2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28"/>
  </w:num>
  <w:num w:numId="34">
    <w:abstractNumId w:val="36"/>
  </w:num>
  <w:num w:numId="35">
    <w:abstractNumId w:val="35"/>
  </w:num>
  <w:num w:numId="36">
    <w:abstractNumId w:val="10"/>
  </w:num>
  <w:num w:numId="37">
    <w:abstractNumId w:val="37"/>
  </w:num>
  <w:num w:numId="38">
    <w:abstractNumId w:val="26"/>
  </w:num>
  <w:num w:numId="39">
    <w:abstractNumId w:val="23"/>
  </w:num>
  <w:num w:numId="40">
    <w:abstractNumId w:val="27"/>
  </w:num>
  <w:num w:numId="4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EA"/>
    <w:rsid w:val="00106305"/>
    <w:rsid w:val="001C60B2"/>
    <w:rsid w:val="00287F2F"/>
    <w:rsid w:val="002F6F92"/>
    <w:rsid w:val="00384D1C"/>
    <w:rsid w:val="003B13AA"/>
    <w:rsid w:val="00466F7C"/>
    <w:rsid w:val="004916AC"/>
    <w:rsid w:val="005076E9"/>
    <w:rsid w:val="0051180D"/>
    <w:rsid w:val="005327FF"/>
    <w:rsid w:val="005441EC"/>
    <w:rsid w:val="0055461B"/>
    <w:rsid w:val="00575657"/>
    <w:rsid w:val="006D0F20"/>
    <w:rsid w:val="006E200E"/>
    <w:rsid w:val="006F1704"/>
    <w:rsid w:val="007050C2"/>
    <w:rsid w:val="007C6EFD"/>
    <w:rsid w:val="007F376B"/>
    <w:rsid w:val="0089707A"/>
    <w:rsid w:val="008A55EA"/>
    <w:rsid w:val="008B2534"/>
    <w:rsid w:val="008C3BCD"/>
    <w:rsid w:val="00984E87"/>
    <w:rsid w:val="00A709C2"/>
    <w:rsid w:val="00A7199B"/>
    <w:rsid w:val="00A92333"/>
    <w:rsid w:val="00AB308D"/>
    <w:rsid w:val="00AD701D"/>
    <w:rsid w:val="00B80B02"/>
    <w:rsid w:val="00BF71F3"/>
    <w:rsid w:val="00C6688D"/>
    <w:rsid w:val="00D1263D"/>
    <w:rsid w:val="00D6515A"/>
    <w:rsid w:val="00D81093"/>
    <w:rsid w:val="00DC531C"/>
    <w:rsid w:val="00EC52E6"/>
    <w:rsid w:val="00ED60E9"/>
    <w:rsid w:val="00F21AB8"/>
    <w:rsid w:val="00F97A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BD9A7-0C17-4304-A709-C9B230C6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55EA"/>
    <w:rPr>
      <w:rFonts w:ascii="Times New Roman" w:eastAsia="Times New Roman" w:hAnsi="Times New Roman" w:cs="Times New Roman"/>
      <w:bCs/>
      <w:sz w:val="24"/>
      <w:szCs w:val="20"/>
      <w:lang w:eastAsia="it-IT"/>
    </w:rPr>
  </w:style>
  <w:style w:type="paragraph" w:styleId="Titolo1">
    <w:name w:val="heading 1"/>
    <w:basedOn w:val="Normale"/>
    <w:next w:val="Normale"/>
    <w:link w:val="Titolo1Carattere"/>
    <w:qFormat/>
    <w:rsid w:val="00BF71F3"/>
    <w:pPr>
      <w:keepNext/>
      <w:spacing w:before="240" w:after="60"/>
      <w:outlineLvl w:val="0"/>
    </w:pPr>
    <w:rPr>
      <w:rFonts w:ascii="Cambria" w:hAnsi="Cambria"/>
      <w:b/>
      <w:kern w:val="32"/>
      <w:sz w:val="32"/>
      <w:szCs w:val="32"/>
    </w:rPr>
  </w:style>
  <w:style w:type="paragraph" w:styleId="Titolo2">
    <w:name w:val="heading 2"/>
    <w:basedOn w:val="Normale"/>
    <w:next w:val="Normale"/>
    <w:link w:val="Titolo2Carattere"/>
    <w:unhideWhenUsed/>
    <w:qFormat/>
    <w:rsid w:val="00BF71F3"/>
    <w:pPr>
      <w:keepNext/>
      <w:spacing w:before="240" w:after="60"/>
      <w:outlineLvl w:val="1"/>
    </w:pPr>
    <w:rPr>
      <w:rFonts w:ascii="Cambria" w:hAnsi="Cambria"/>
      <w:b/>
      <w:i/>
      <w:iCs/>
      <w:sz w:val="28"/>
      <w:szCs w:val="28"/>
    </w:rPr>
  </w:style>
  <w:style w:type="paragraph" w:styleId="Titolo3">
    <w:name w:val="heading 3"/>
    <w:basedOn w:val="Normale"/>
    <w:link w:val="Titolo3Carattere"/>
    <w:uiPriority w:val="9"/>
    <w:qFormat/>
    <w:rsid w:val="00BF71F3"/>
    <w:pPr>
      <w:spacing w:before="100" w:beforeAutospacing="1" w:after="100" w:afterAutospacing="1"/>
      <w:outlineLvl w:val="2"/>
    </w:pPr>
    <w:rPr>
      <w:b/>
      <w:sz w:val="27"/>
      <w:szCs w:val="27"/>
    </w:rPr>
  </w:style>
  <w:style w:type="paragraph" w:styleId="Titolo4">
    <w:name w:val="heading 4"/>
    <w:basedOn w:val="Normale"/>
    <w:next w:val="Normale"/>
    <w:link w:val="Titolo4Carattere"/>
    <w:uiPriority w:val="9"/>
    <w:unhideWhenUsed/>
    <w:qFormat/>
    <w:rsid w:val="00BF71F3"/>
    <w:pPr>
      <w:keepNext/>
      <w:spacing w:before="240" w:after="60"/>
      <w:outlineLvl w:val="3"/>
    </w:pPr>
    <w:rPr>
      <w:rFonts w:ascii="Calibri" w:hAnsi="Calibri"/>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8A55EA"/>
    <w:rPr>
      <w:color w:val="0000FF"/>
      <w:u w:val="single"/>
    </w:rPr>
  </w:style>
  <w:style w:type="paragraph" w:styleId="Intestazione">
    <w:name w:val="header"/>
    <w:basedOn w:val="Normale"/>
    <w:link w:val="IntestazioneCarattere"/>
    <w:uiPriority w:val="99"/>
    <w:unhideWhenUsed/>
    <w:rsid w:val="00384D1C"/>
    <w:pPr>
      <w:tabs>
        <w:tab w:val="center" w:pos="4819"/>
        <w:tab w:val="right" w:pos="9638"/>
      </w:tabs>
    </w:pPr>
  </w:style>
  <w:style w:type="character" w:customStyle="1" w:styleId="IntestazioneCarattere">
    <w:name w:val="Intestazione Carattere"/>
    <w:basedOn w:val="Carpredefinitoparagrafo"/>
    <w:link w:val="Intestazione"/>
    <w:uiPriority w:val="99"/>
    <w:rsid w:val="00384D1C"/>
    <w:rPr>
      <w:rFonts w:ascii="Times New Roman" w:eastAsia="Times New Roman" w:hAnsi="Times New Roman" w:cs="Times New Roman"/>
      <w:bCs/>
      <w:sz w:val="24"/>
      <w:szCs w:val="20"/>
      <w:lang w:eastAsia="it-IT"/>
    </w:rPr>
  </w:style>
  <w:style w:type="paragraph" w:styleId="Pidipagina">
    <w:name w:val="footer"/>
    <w:basedOn w:val="Normale"/>
    <w:link w:val="PidipaginaCarattere"/>
    <w:unhideWhenUsed/>
    <w:rsid w:val="00384D1C"/>
    <w:pPr>
      <w:tabs>
        <w:tab w:val="center" w:pos="4819"/>
        <w:tab w:val="right" w:pos="9638"/>
      </w:tabs>
    </w:pPr>
  </w:style>
  <w:style w:type="character" w:customStyle="1" w:styleId="PidipaginaCarattere">
    <w:name w:val="Piè di pagina Carattere"/>
    <w:basedOn w:val="Carpredefinitoparagrafo"/>
    <w:link w:val="Pidipagina"/>
    <w:rsid w:val="00384D1C"/>
    <w:rPr>
      <w:rFonts w:ascii="Times New Roman" w:eastAsia="Times New Roman" w:hAnsi="Times New Roman" w:cs="Times New Roman"/>
      <w:bCs/>
      <w:sz w:val="24"/>
      <w:szCs w:val="20"/>
      <w:lang w:eastAsia="it-IT"/>
    </w:rPr>
  </w:style>
  <w:style w:type="character" w:customStyle="1" w:styleId="Titolo1Carattere">
    <w:name w:val="Titolo 1 Carattere"/>
    <w:basedOn w:val="Carpredefinitoparagrafo"/>
    <w:link w:val="Titolo1"/>
    <w:rsid w:val="00BF71F3"/>
    <w:rPr>
      <w:rFonts w:ascii="Cambria" w:eastAsia="Times New Roman" w:hAnsi="Cambria" w:cs="Times New Roman"/>
      <w:b/>
      <w:bCs/>
      <w:kern w:val="32"/>
      <w:sz w:val="32"/>
      <w:szCs w:val="32"/>
      <w:lang w:eastAsia="it-IT"/>
    </w:rPr>
  </w:style>
  <w:style w:type="character" w:customStyle="1" w:styleId="Titolo2Carattere">
    <w:name w:val="Titolo 2 Carattere"/>
    <w:basedOn w:val="Carpredefinitoparagrafo"/>
    <w:link w:val="Titolo2"/>
    <w:rsid w:val="00BF71F3"/>
    <w:rPr>
      <w:rFonts w:ascii="Cambria" w:eastAsia="Times New Roman" w:hAnsi="Cambria" w:cs="Times New Roman"/>
      <w:b/>
      <w:bCs/>
      <w:i/>
      <w:iCs/>
      <w:sz w:val="28"/>
      <w:szCs w:val="28"/>
      <w:lang w:eastAsia="it-IT"/>
    </w:rPr>
  </w:style>
  <w:style w:type="character" w:customStyle="1" w:styleId="Titolo3Carattere">
    <w:name w:val="Titolo 3 Carattere"/>
    <w:basedOn w:val="Carpredefinitoparagrafo"/>
    <w:link w:val="Titolo3"/>
    <w:uiPriority w:val="9"/>
    <w:rsid w:val="00BF71F3"/>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BF71F3"/>
    <w:rPr>
      <w:rFonts w:ascii="Calibri" w:eastAsia="Times New Roman" w:hAnsi="Calibri" w:cs="Times New Roman"/>
      <w:b/>
      <w:bCs/>
      <w:sz w:val="28"/>
      <w:szCs w:val="28"/>
      <w:lang w:eastAsia="it-IT"/>
    </w:rPr>
  </w:style>
  <w:style w:type="character" w:styleId="Enfasigrassetto">
    <w:name w:val="Strong"/>
    <w:uiPriority w:val="22"/>
    <w:qFormat/>
    <w:rsid w:val="00BF71F3"/>
    <w:rPr>
      <w:b/>
      <w:bCs/>
    </w:rPr>
  </w:style>
  <w:style w:type="paragraph" w:styleId="NormaleWeb">
    <w:name w:val="Normal (Web)"/>
    <w:basedOn w:val="Normale"/>
    <w:uiPriority w:val="99"/>
    <w:unhideWhenUsed/>
    <w:rsid w:val="00BF71F3"/>
    <w:pPr>
      <w:spacing w:before="100" w:beforeAutospacing="1" w:after="100" w:afterAutospacing="1"/>
    </w:pPr>
    <w:rPr>
      <w:bCs w:val="0"/>
      <w:szCs w:val="24"/>
    </w:rPr>
  </w:style>
  <w:style w:type="character" w:customStyle="1" w:styleId="Stile1">
    <w:name w:val="Stile1"/>
    <w:rsid w:val="00BF71F3"/>
    <w:rPr>
      <w:rFonts w:ascii="Arial" w:hAnsi="Arial" w:cs="Arial" w:hint="default"/>
    </w:rPr>
  </w:style>
  <w:style w:type="character" w:styleId="Enfasicorsivo">
    <w:name w:val="Emphasis"/>
    <w:uiPriority w:val="20"/>
    <w:qFormat/>
    <w:rsid w:val="00BF71F3"/>
    <w:rPr>
      <w:i/>
      <w:iCs/>
    </w:rPr>
  </w:style>
  <w:style w:type="paragraph" w:styleId="Paragrafoelenco">
    <w:name w:val="List Paragraph"/>
    <w:basedOn w:val="Normale"/>
    <w:uiPriority w:val="34"/>
    <w:qFormat/>
    <w:rsid w:val="00BF71F3"/>
    <w:pPr>
      <w:ind w:left="708"/>
    </w:pPr>
  </w:style>
  <w:style w:type="paragraph" w:styleId="Testofumetto">
    <w:name w:val="Balloon Text"/>
    <w:basedOn w:val="Normale"/>
    <w:link w:val="TestofumettoCarattere"/>
    <w:uiPriority w:val="99"/>
    <w:semiHidden/>
    <w:unhideWhenUsed/>
    <w:rsid w:val="00BF71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71F3"/>
    <w:rPr>
      <w:rFonts w:ascii="Tahoma" w:eastAsia="Times New Roman" w:hAnsi="Tahoma" w:cs="Tahoma"/>
      <w:bCs/>
      <w:sz w:val="16"/>
      <w:szCs w:val="16"/>
      <w:lang w:eastAsia="it-IT"/>
    </w:rPr>
  </w:style>
  <w:style w:type="numbering" w:customStyle="1" w:styleId="Nessunelenco1">
    <w:name w:val="Nessun elenco1"/>
    <w:next w:val="Nessunelenco"/>
    <w:semiHidden/>
    <w:rsid w:val="00BF71F3"/>
  </w:style>
  <w:style w:type="character" w:customStyle="1" w:styleId="CorpodeltestoCarattere">
    <w:name w:val="Corpo del testo Carattere"/>
    <w:uiPriority w:val="99"/>
    <w:rsid w:val="00BF71F3"/>
    <w:rPr>
      <w:sz w:val="24"/>
      <w:szCs w:val="24"/>
    </w:rPr>
  </w:style>
  <w:style w:type="paragraph" w:styleId="Puntoelenco">
    <w:name w:val="List Bullet"/>
    <w:basedOn w:val="Normale"/>
    <w:rsid w:val="00BF71F3"/>
    <w:pPr>
      <w:numPr>
        <w:numId w:val="3"/>
      </w:numPr>
      <w:contextualSpacing/>
    </w:pPr>
    <w:rPr>
      <w:bCs w:val="0"/>
      <w:szCs w:val="24"/>
    </w:rPr>
  </w:style>
  <w:style w:type="character" w:customStyle="1" w:styleId="ff2">
    <w:name w:val="ff2"/>
    <w:rsid w:val="00BF71F3"/>
  </w:style>
  <w:style w:type="paragraph" w:customStyle="1" w:styleId="Style3">
    <w:name w:val="Style3"/>
    <w:basedOn w:val="Normale"/>
    <w:uiPriority w:val="99"/>
    <w:rsid w:val="00BF71F3"/>
    <w:pPr>
      <w:widowControl w:val="0"/>
      <w:autoSpaceDE w:val="0"/>
      <w:autoSpaceDN w:val="0"/>
      <w:adjustRightInd w:val="0"/>
      <w:spacing w:line="259" w:lineRule="exact"/>
      <w:ind w:firstLine="283"/>
      <w:jc w:val="both"/>
    </w:pPr>
    <w:rPr>
      <w:rFonts w:ascii="Franklin Gothic Medium" w:hAnsi="Franklin Gothic Medium"/>
      <w:bCs w:val="0"/>
      <w:szCs w:val="24"/>
    </w:rPr>
  </w:style>
  <w:style w:type="paragraph" w:customStyle="1" w:styleId="Style4">
    <w:name w:val="Style4"/>
    <w:basedOn w:val="Normale"/>
    <w:uiPriority w:val="99"/>
    <w:rsid w:val="00BF71F3"/>
    <w:pPr>
      <w:widowControl w:val="0"/>
      <w:autoSpaceDE w:val="0"/>
      <w:autoSpaceDN w:val="0"/>
      <w:adjustRightInd w:val="0"/>
      <w:spacing w:line="260" w:lineRule="exact"/>
      <w:jc w:val="both"/>
    </w:pPr>
    <w:rPr>
      <w:rFonts w:ascii="Franklin Gothic Medium" w:hAnsi="Franklin Gothic Medium"/>
      <w:bCs w:val="0"/>
      <w:szCs w:val="24"/>
    </w:rPr>
  </w:style>
  <w:style w:type="character" w:customStyle="1" w:styleId="FontStyle12">
    <w:name w:val="Font Style12"/>
    <w:uiPriority w:val="99"/>
    <w:rsid w:val="00BF71F3"/>
    <w:rPr>
      <w:rFonts w:ascii="Bookman Old Style" w:hAnsi="Bookman Old Style" w:cs="Bookman Old Style"/>
      <w:sz w:val="18"/>
      <w:szCs w:val="18"/>
    </w:rPr>
  </w:style>
  <w:style w:type="character" w:customStyle="1" w:styleId="FontStyle13">
    <w:name w:val="Font Style13"/>
    <w:uiPriority w:val="99"/>
    <w:rsid w:val="00BF71F3"/>
    <w:rPr>
      <w:rFonts w:ascii="Lucida Sans Unicode" w:hAnsi="Lucida Sans Unicode" w:cs="Lucida Sans Unicode"/>
      <w:i/>
      <w:iCs/>
      <w:sz w:val="18"/>
      <w:szCs w:val="18"/>
    </w:rPr>
  </w:style>
  <w:style w:type="paragraph" w:customStyle="1" w:styleId="Style1">
    <w:name w:val="Style1"/>
    <w:basedOn w:val="Normale"/>
    <w:uiPriority w:val="99"/>
    <w:rsid w:val="00BF71F3"/>
    <w:pPr>
      <w:widowControl w:val="0"/>
      <w:autoSpaceDE w:val="0"/>
      <w:autoSpaceDN w:val="0"/>
      <w:adjustRightInd w:val="0"/>
      <w:spacing w:line="259" w:lineRule="exact"/>
      <w:ind w:firstLine="283"/>
      <w:jc w:val="both"/>
    </w:pPr>
    <w:rPr>
      <w:rFonts w:ascii="Bookman Old Style" w:hAnsi="Bookman Old Style"/>
      <w:bCs w:val="0"/>
      <w:szCs w:val="24"/>
    </w:rPr>
  </w:style>
  <w:style w:type="character" w:customStyle="1" w:styleId="FontStyle11">
    <w:name w:val="Font Style11"/>
    <w:uiPriority w:val="99"/>
    <w:rsid w:val="00BF71F3"/>
    <w:rPr>
      <w:rFonts w:ascii="Bookman Old Style" w:hAnsi="Bookman Old Style" w:cs="Bookman Old Style"/>
      <w:sz w:val="18"/>
      <w:szCs w:val="18"/>
    </w:rPr>
  </w:style>
  <w:style w:type="character" w:customStyle="1" w:styleId="a">
    <w:name w:val="a"/>
    <w:rsid w:val="00BF71F3"/>
  </w:style>
  <w:style w:type="character" w:customStyle="1" w:styleId="l6">
    <w:name w:val="l6"/>
    <w:rsid w:val="00BF71F3"/>
  </w:style>
  <w:style w:type="paragraph" w:customStyle="1" w:styleId="Default">
    <w:name w:val="Default"/>
    <w:rsid w:val="00BF71F3"/>
    <w:pPr>
      <w:autoSpaceDE w:val="0"/>
      <w:autoSpaceDN w:val="0"/>
      <w:adjustRightInd w:val="0"/>
    </w:pPr>
    <w:rPr>
      <w:rFonts w:ascii="Times New Roman" w:eastAsia="Times New Roman" w:hAnsi="Times New Roman" w:cs="Times New Roman"/>
      <w:color w:val="000000"/>
      <w:sz w:val="24"/>
      <w:szCs w:val="24"/>
      <w:lang w:eastAsia="it-IT"/>
    </w:rPr>
  </w:style>
  <w:style w:type="paragraph" w:styleId="Corpotesto">
    <w:name w:val="Body Text"/>
    <w:basedOn w:val="Normale"/>
    <w:link w:val="CorpotestoCarattere"/>
    <w:uiPriority w:val="99"/>
    <w:semiHidden/>
    <w:unhideWhenUsed/>
    <w:rsid w:val="00BF71F3"/>
    <w:pPr>
      <w:spacing w:after="120"/>
    </w:pPr>
  </w:style>
  <w:style w:type="character" w:customStyle="1" w:styleId="CorpotestoCarattere">
    <w:name w:val="Corpo testo Carattere"/>
    <w:basedOn w:val="Carpredefinitoparagrafo"/>
    <w:link w:val="Corpotesto"/>
    <w:uiPriority w:val="99"/>
    <w:semiHidden/>
    <w:rsid w:val="00BF71F3"/>
    <w:rPr>
      <w:rFonts w:ascii="Times New Roman" w:eastAsia="Times New Roman" w:hAnsi="Times New Roman" w:cs="Times New Roman"/>
      <w:bCs/>
      <w:sz w:val="24"/>
      <w:szCs w:val="20"/>
      <w:lang w:eastAsia="it-IT"/>
    </w:rPr>
  </w:style>
  <w:style w:type="paragraph" w:styleId="Rientrocorpodeltesto2">
    <w:name w:val="Body Text Indent 2"/>
    <w:basedOn w:val="Normale"/>
    <w:link w:val="Rientrocorpodeltesto2Carattere"/>
    <w:semiHidden/>
    <w:unhideWhenUsed/>
    <w:rsid w:val="00BF71F3"/>
    <w:pPr>
      <w:spacing w:after="120" w:line="480" w:lineRule="auto"/>
      <w:ind w:left="283"/>
    </w:pPr>
  </w:style>
  <w:style w:type="character" w:customStyle="1" w:styleId="Rientrocorpodeltesto2Carattere">
    <w:name w:val="Rientro corpo del testo 2 Carattere"/>
    <w:basedOn w:val="Carpredefinitoparagrafo"/>
    <w:link w:val="Rientrocorpodeltesto2"/>
    <w:semiHidden/>
    <w:rsid w:val="00BF71F3"/>
    <w:rPr>
      <w:rFonts w:ascii="Times New Roman" w:eastAsia="Times New Roman" w:hAnsi="Times New Roman" w:cs="Times New Roman"/>
      <w:bCs/>
      <w:sz w:val="24"/>
      <w:szCs w:val="20"/>
      <w:lang w:eastAsia="it-IT"/>
    </w:rPr>
  </w:style>
  <w:style w:type="paragraph" w:customStyle="1" w:styleId="par10">
    <w:name w:val="par. 10"/>
    <w:autoRedefine/>
    <w:rsid w:val="00BF71F3"/>
    <w:pPr>
      <w:tabs>
        <w:tab w:val="left" w:pos="432"/>
        <w:tab w:val="left" w:pos="864"/>
        <w:tab w:val="left" w:pos="1296"/>
      </w:tabs>
      <w:spacing w:after="40"/>
      <w:ind w:firstLine="144"/>
      <w:jc w:val="both"/>
    </w:pPr>
    <w:rPr>
      <w:rFonts w:ascii="Times New Roman" w:eastAsia="Times New Roman" w:hAnsi="Times New Roman" w:cs="Times New Roman"/>
      <w:snapToGrid w:val="0"/>
      <w:sz w:val="24"/>
      <w:szCs w:val="20"/>
      <w:lang w:eastAsia="it-IT"/>
    </w:rPr>
  </w:style>
  <w:style w:type="paragraph" w:customStyle="1" w:styleId="1par10">
    <w:name w:val="1_par. 10"/>
    <w:autoRedefine/>
    <w:rsid w:val="00BF71F3"/>
    <w:pPr>
      <w:widowControl w:val="0"/>
      <w:tabs>
        <w:tab w:val="left" w:pos="432"/>
        <w:tab w:val="left" w:pos="864"/>
        <w:tab w:val="left" w:pos="1296"/>
      </w:tabs>
      <w:spacing w:after="40"/>
      <w:ind w:left="144"/>
      <w:jc w:val="both"/>
    </w:pPr>
    <w:rPr>
      <w:rFonts w:ascii="Times New Roman" w:eastAsia="Times New Roman" w:hAnsi="Times New Roman" w:cs="Times New Roman"/>
      <w:i/>
      <w:snapToGrid w:val="0"/>
      <w:szCs w:val="20"/>
      <w:lang w:eastAsia="it-IT"/>
    </w:rPr>
  </w:style>
  <w:style w:type="paragraph" w:styleId="Testonotaapidipagina">
    <w:name w:val="footnote text"/>
    <w:basedOn w:val="Normale"/>
    <w:link w:val="TestonotaapidipaginaCarattere"/>
    <w:semiHidden/>
    <w:rsid w:val="00BF71F3"/>
    <w:rPr>
      <w:bCs w:val="0"/>
      <w:sz w:val="20"/>
    </w:rPr>
  </w:style>
  <w:style w:type="character" w:customStyle="1" w:styleId="TestonotaapidipaginaCarattere">
    <w:name w:val="Testo nota a piè di pagina Carattere"/>
    <w:basedOn w:val="Carpredefinitoparagrafo"/>
    <w:link w:val="Testonotaapidipagina"/>
    <w:semiHidden/>
    <w:rsid w:val="00BF71F3"/>
    <w:rPr>
      <w:rFonts w:ascii="Times New Roman" w:eastAsia="Times New Roman" w:hAnsi="Times New Roman" w:cs="Times New Roman"/>
      <w:sz w:val="20"/>
      <w:szCs w:val="20"/>
      <w:lang w:eastAsia="it-IT"/>
    </w:rPr>
  </w:style>
  <w:style w:type="character" w:styleId="Rimandonotaapidipagina">
    <w:name w:val="footnote reference"/>
    <w:semiHidden/>
    <w:rsid w:val="00BF71F3"/>
    <w:rPr>
      <w:vertAlign w:val="superscript"/>
    </w:rPr>
  </w:style>
  <w:style w:type="character" w:customStyle="1" w:styleId="spelle">
    <w:name w:val="spelle"/>
    <w:rsid w:val="00BF71F3"/>
  </w:style>
  <w:style w:type="paragraph" w:customStyle="1" w:styleId="Stile">
    <w:name w:val="Stile"/>
    <w:rsid w:val="00BF71F3"/>
    <w:pPr>
      <w:widowControl w:val="0"/>
      <w:autoSpaceDE w:val="0"/>
      <w:autoSpaceDN w:val="0"/>
      <w:adjustRightInd w:val="0"/>
    </w:pPr>
    <w:rPr>
      <w:rFonts w:ascii="Times New Roman" w:eastAsia="Times New Roman" w:hAnsi="Times New Roman" w:cs="Times New Roman"/>
      <w:sz w:val="24"/>
      <w:szCs w:val="24"/>
      <w:lang w:eastAsia="it-IT"/>
    </w:rPr>
  </w:style>
  <w:style w:type="character" w:styleId="CitazioneHTML">
    <w:name w:val="HTML Cite"/>
    <w:uiPriority w:val="99"/>
    <w:semiHidden/>
    <w:unhideWhenUsed/>
    <w:rsid w:val="00BF71F3"/>
    <w:rPr>
      <w:i/>
      <w:iCs/>
    </w:rPr>
  </w:style>
  <w:style w:type="paragraph" w:styleId="Sottotitolo">
    <w:name w:val="Subtitle"/>
    <w:basedOn w:val="Normale"/>
    <w:link w:val="SottotitoloCarattere"/>
    <w:qFormat/>
    <w:rsid w:val="00BF71F3"/>
    <w:pPr>
      <w:jc w:val="center"/>
    </w:pPr>
    <w:rPr>
      <w:bCs w:val="0"/>
      <w:sz w:val="36"/>
      <w:szCs w:val="24"/>
    </w:rPr>
  </w:style>
  <w:style w:type="character" w:customStyle="1" w:styleId="SottotitoloCarattere">
    <w:name w:val="Sottotitolo Carattere"/>
    <w:basedOn w:val="Carpredefinitoparagrafo"/>
    <w:link w:val="Sottotitolo"/>
    <w:rsid w:val="00BF71F3"/>
    <w:rPr>
      <w:rFonts w:ascii="Times New Roman" w:eastAsia="Times New Roman" w:hAnsi="Times New Roman" w:cs="Times New Roman"/>
      <w:sz w:val="36"/>
      <w:szCs w:val="24"/>
      <w:lang w:eastAsia="it-IT"/>
    </w:rPr>
  </w:style>
  <w:style w:type="numbering" w:customStyle="1" w:styleId="Nessunelenco2">
    <w:name w:val="Nessun elenco2"/>
    <w:next w:val="Nessunelenco"/>
    <w:semiHidden/>
    <w:rsid w:val="00BF71F3"/>
  </w:style>
  <w:style w:type="paragraph" w:customStyle="1" w:styleId="treb">
    <w:name w:val="treb"/>
    <w:basedOn w:val="Normale"/>
    <w:rsid w:val="00BF71F3"/>
    <w:pPr>
      <w:spacing w:before="100" w:beforeAutospacing="1" w:after="100" w:afterAutospacing="1"/>
    </w:pPr>
    <w:rPr>
      <w:bCs w:val="0"/>
      <w:szCs w:val="24"/>
    </w:rPr>
  </w:style>
  <w:style w:type="character" w:customStyle="1" w:styleId="treblinka">
    <w:name w:val="treblinka"/>
    <w:rsid w:val="00BF71F3"/>
  </w:style>
  <w:style w:type="character" w:customStyle="1" w:styleId="treb1">
    <w:name w:val="treb1"/>
    <w:rsid w:val="00BF71F3"/>
  </w:style>
  <w:style w:type="character" w:customStyle="1" w:styleId="versetti">
    <w:name w:val="versetti"/>
    <w:rsid w:val="00BF71F3"/>
  </w:style>
  <w:style w:type="numbering" w:customStyle="1" w:styleId="Nessunelenco3">
    <w:name w:val="Nessun elenco3"/>
    <w:next w:val="Nessunelenco"/>
    <w:semiHidden/>
    <w:rsid w:val="00BF71F3"/>
  </w:style>
  <w:style w:type="paragraph" w:customStyle="1" w:styleId="copy">
    <w:name w:val="copy"/>
    <w:basedOn w:val="Normale"/>
    <w:rsid w:val="00BF71F3"/>
    <w:pPr>
      <w:spacing w:before="100" w:beforeAutospacing="1" w:after="100" w:afterAutospacing="1"/>
    </w:pPr>
    <w:rPr>
      <w:bCs w:val="0"/>
      <w:szCs w:val="24"/>
    </w:rPr>
  </w:style>
  <w:style w:type="numbering" w:customStyle="1" w:styleId="Nessunelenco4">
    <w:name w:val="Nessun elenco4"/>
    <w:next w:val="Nessunelenco"/>
    <w:semiHidden/>
    <w:rsid w:val="00BF71F3"/>
  </w:style>
  <w:style w:type="numbering" w:customStyle="1" w:styleId="Nessunelenco5">
    <w:name w:val="Nessun elenco5"/>
    <w:next w:val="Nessunelenco"/>
    <w:semiHidden/>
    <w:rsid w:val="00BF71F3"/>
  </w:style>
  <w:style w:type="table" w:styleId="Grigliatabella">
    <w:name w:val="Table Grid"/>
    <w:basedOn w:val="Tabellanormale"/>
    <w:uiPriority w:val="59"/>
    <w:rsid w:val="00BF71F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sto">
    <w:name w:val="doctesto"/>
    <w:rsid w:val="00BF71F3"/>
  </w:style>
  <w:style w:type="numbering" w:customStyle="1" w:styleId="Nessunelenco6">
    <w:name w:val="Nessun elenco6"/>
    <w:next w:val="Nessunelenco"/>
    <w:semiHidden/>
    <w:rsid w:val="00BF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8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ediloallateolog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bbiaedu.it/pls/bibbiaol/GestBibbia09.Ricerca?Libro=Giovanni%201&amp;Capitolo=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7751</Words>
  <Characters>44182</Characters>
  <Application>Microsoft Office Word</Application>
  <DocSecurity>0</DocSecurity>
  <Lines>368</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dc:creator>
  <cp:keywords/>
  <dc:description/>
  <cp:lastModifiedBy>sg</cp:lastModifiedBy>
  <cp:revision>2</cp:revision>
  <dcterms:created xsi:type="dcterms:W3CDTF">2017-11-13T21:58:00Z</dcterms:created>
  <dcterms:modified xsi:type="dcterms:W3CDTF">2017-11-13T21:58:00Z</dcterms:modified>
</cp:coreProperties>
</file>